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2633" w:rsidR="006B75E9" w:rsidP="006B75E9" w:rsidRDefault="00502E8E" w14:paraId="5E5D8F43" w14:textId="178E499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40"/>
          <w:szCs w:val="40"/>
          <w:lang w:val="it-IT"/>
        </w:rPr>
      </w:pPr>
      <w:r>
        <w:rPr>
          <w:rStyle w:val="normaltextrun"/>
          <w:rFonts w:ascii="Calibri" w:hAnsi="Calibri"/>
          <w:sz w:val="40"/>
          <w:lang w:val="it-IT"/>
        </w:rPr>
        <w:t xml:space="preserve">NPE2027 - Modello di lettera per la richiesta di approvazione</w:t>
      </w:r>
      <w:r w:rsidRPr="00052633" w:rsidR="006B75E9">
        <w:rPr>
          <w:rStyle w:val="eop"/>
          <w:rFonts w:ascii="Calibri" w:hAnsi="Calibri"/>
          <w:sz w:val="40"/>
          <w:szCs w:val="40"/>
          <w:lang w:val="it-IT"/>
        </w:rPr>
        <w:t xml:space="preserve"> </w:t>
      </w:r>
    </w:p>
    <w:p w:rsidR="00F36EA4" w:rsidP="006B75E9" w:rsidRDefault="00F36EA4" w14:paraId="75A4B75B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it-IT"/>
        </w:rPr>
      </w:pPr>
    </w:p>
    <w:p w:rsidR="006B75E9" w:rsidP="006B75E9" w:rsidRDefault="00F36EA4" w14:paraId="464DDFDF" w14:textId="371CF26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it-IT"/>
        </w:rPr>
      </w:pPr>
      <w:r>
        <w:rPr>
          <w:rStyle w:val="eop"/>
          <w:rFonts w:ascii="Calibri" w:hAnsi="Calibri"/>
          <w:lang w:val="it-IT"/>
        </w:rPr>
        <w:t xml:space="preserve">Oggetto: Richiesta di viaggio di lavoro: NPE | 3-7 maggio 2027</w:t>
      </w:r>
    </w:p>
    <w:p w:rsidR="00F125A9" w:rsidP="006B75E9" w:rsidRDefault="00F125A9" w14:paraId="23FB8E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it-IT"/>
        </w:rPr>
      </w:pPr>
    </w:p>
    <w:p w:rsidRPr="00CF1D58" w:rsidR="006B75E9" w:rsidP="006B75E9" w:rsidRDefault="00A4686A" w14:paraId="34924262" w14:textId="6C8B7B88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Style w:val="normaltextrun"/>
          <w:rFonts w:asciiTheme="minorHAnsi" w:hAnsiTheme="minorHAnsi"/>
          <w:b w:val="true"/>
          <w:sz w:val="22"/>
          <w:lang w:val="it-IT"/>
        </w:rPr>
        <w:t xml:space="preserve">&lt;Nominativo del responsabile&gt;</w:t>
      </w:r>
      <w:r w:rsidRPr="00CF1D58" w:rsidR="006B75E9">
        <w:rPr>
          <w:rStyle w:val="normaltextrun"/>
          <w:rFonts w:asciiTheme="minorHAnsi" w:hAnsiTheme="minorHAnsi"/>
          <w:sz w:val="22"/>
          <w:szCs w:val="22"/>
          <w:lang w:val="it-IT"/>
        </w:rPr>
        <w:t xml:space="preserve">,</w:t>
      </w:r>
      <w:r w:rsidRPr="00CF1D58" w:rsidR="006B75E9">
        <w:rPr>
          <w:rStyle w:val="eop"/>
          <w:rFonts w:asciiTheme="minorHAnsi" w:hAnsiTheme="minorHAnsi"/>
          <w:sz w:val="22"/>
          <w:szCs w:val="22"/>
          <w:lang w:val="it-IT"/>
        </w:rPr>
        <w:t xml:space="preserve"> </w:t>
      </w:r>
    </w:p>
    <w:p w:rsidRPr="00CF1D58" w:rsidR="006B75E9" w:rsidP="006B75E9" w:rsidRDefault="006B75E9" w14:paraId="6A09714E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Style w:val="eop"/>
          <w:rFonts w:asciiTheme="minorHAnsi" w:hAnsiTheme="minorHAnsi"/>
          <w:sz w:val="22"/>
          <w:lang w:val="it-IT"/>
        </w:rPr>
        <w:t xml:space="preserve">  </w:t>
      </w:r>
    </w:p>
    <w:p w:rsidRPr="00CF1D58" w:rsidR="009659BF" w:rsidP="3F7FA7DD" w:rsidRDefault="00BD2740" w14:paraId="297DC4BE" w14:textId="531CA24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it-IT"/>
        </w:rPr>
      </w:pP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Desidero partecipare a </w:t>
      </w:r>
      <w:hyperlink r:id="R4410485e941f4677">
        <w:r>
          <w:rPr>
            <w:rStyle w:val="Hyperlink"/>
            <w:rFonts w:ascii="Calibri" w:hAnsi="Calibri" w:asciiTheme="minorHAnsi" w:hAnsiTheme="minorHAnsi"/>
            <w:sz w:val="22"/>
            <w:lang w:val="it-IT"/>
          </w:rPr>
          <w:t xml:space="preserve">NPE: The Plastics Show®</w:t>
        </w:r>
      </w:hyperlink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, che si terrà dal 3 al 7 maggio 2027 a Orlando, in Florida.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 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Questo evento offre a </w:t>
      </w:r>
      <w:r w:rsidRPr="3F7FA7DD" w:rsidR="325B5E18">
        <w:rPr>
          <w:rStyle w:val="normaltextrun"/>
          <w:rFonts w:ascii="Calibri" w:hAnsi="Calibri" w:asciiTheme="minorHAnsi" w:hAnsiTheme="minorHAnsi"/>
          <w:b w:val="1"/>
          <w:bCs w:val="1"/>
          <w:sz w:val="22"/>
          <w:szCs w:val="22"/>
          <w:lang w:val="it-IT"/>
        </w:rPr>
        <w:t xml:space="preserve">&lt;inserire nome società&gt;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 l'opportunità </w:t>
      </w:r>
      <w:r>
        <w:rPr>
          <w:rFonts w:ascii="Calibri" w:hAnsi="Calibri" w:asciiTheme="minorHAnsi" w:hAnsiTheme="minorHAnsi"/>
          <w:sz w:val="22"/>
          <w:lang w:val="it-IT"/>
        </w:rPr>
        <w:t xml:space="preserve">di entrare in contatto con le tecnologie più avanzate, oltre a fornitori e trend di mercato. Il tutto, in un'unica sede, ottimizzando i tempi e abbattendo i costi di numerose visite in loco.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 </w:t>
      </w:r>
    </w:p>
    <w:p w:rsidRPr="00750545" w:rsidR="00BD2740" w:rsidP="3F7FA7DD" w:rsidRDefault="00EE6CB3" w14:paraId="56EE3628" w14:textId="38D7457B">
      <w:pPr>
        <w:pStyle w:val="NormalWeb"/>
        <w:rPr>
          <w:rFonts w:ascii="Calibri" w:hAnsi="Calibri" w:cs="Calibri" w:asciiTheme="minorHAnsi" w:hAnsiTheme="minorHAnsi" w:cstheme="minorAscii"/>
          <w:sz w:val="22"/>
          <w:szCs w:val="22"/>
          <w:lang w:val="it-IT"/>
        </w:rPr>
      </w:pP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NPE® è 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la più grande fiera del settore della plastica nel continente americano, con oltre 2.200 espositori distribuiti su una superficie di oltre 100.000 </w:t>
      </w:r>
      <w:r w:rsidRPr="3F7FA7DD" w:rsidR="60F56BEA">
        <w:rPr>
          <w:rFonts w:ascii="Calibri" w:hAnsi="Calibri" w:asciiTheme="minorHAnsi" w:hAnsiTheme="minorHAnsi"/>
          <w:sz w:val="22"/>
          <w:szCs w:val="22"/>
          <w:lang w:val="it-IT"/>
        </w:rPr>
        <w:t xml:space="preserve">mq</w:t>
      </w:r>
      <w:r>
        <w:rPr>
          <w:rStyle w:val="normaltextrun"/>
          <w:rFonts w:ascii="Calibri" w:hAnsi="Calibri" w:asciiTheme="minorHAnsi" w:hAnsiTheme="minorHAnsi"/>
          <w:sz w:val="22"/>
          <w:lang w:val="it-IT"/>
        </w:rPr>
        <w:t xml:space="preserve"> di spazio espositivo.</w:t>
      </w: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La fiera </w:t>
      </w:r>
      <w:r>
        <w:rPr>
          <w:rFonts w:ascii="Calibri" w:hAnsi="Calibri" w:asciiTheme="minorHAnsi" w:hAnsiTheme="minorHAnsi"/>
          <w:sz w:val="22"/>
          <w:lang w:val="it-IT"/>
        </w:rPr>
        <w:t xml:space="preserve">copre l'intero ecosistema della plastica, spaziando dai materiali e macchinari all'avanguardia fino alle soluzioni sostenibili e alle applicazioni finali</w:t>
      </w: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.</w:t>
      </w: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 </w:t>
      </w:r>
      <w:r>
        <w:rPr>
          <w:rStyle w:val="eop"/>
          <w:rFonts w:ascii="Calibri" w:hAnsi="Calibri" w:asciiTheme="minorHAnsi" w:hAnsiTheme="minorHAnsi"/>
          <w:sz w:val="22"/>
          <w:lang w:val="it-IT"/>
        </w:rPr>
        <w:t xml:space="preserve">Organizzata dalla Plastics Industry Association a cadenza triennale, NPE® è un palcoscenico di livello assoluto da cui scoprire gli orizzonti futuri del nostro settore.</w:t>
      </w:r>
    </w:p>
    <w:p w:rsidRPr="000866DC" w:rsidR="00BD2740" w:rsidP="00BD2740" w:rsidRDefault="00E91A2C" w14:paraId="0BA06FEE" w14:textId="2A71EED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Fonts w:asciiTheme="minorHAnsi" w:hAnsiTheme="minorHAnsi"/>
          <w:b w:val="true"/>
          <w:sz w:val="22"/>
          <w:lang w:val="it-IT"/>
        </w:rPr>
        <w:t xml:space="preserve">Durante la mia partecipazione, avrò modo di:</w:t>
      </w:r>
    </w:p>
    <w:p w:rsidR="00750545" w:rsidP="00750545" w:rsidRDefault="00750545" w14:paraId="063F8054" w14:textId="06FCF48B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lang w:val="it-IT"/>
        </w:rPr>
        <w:t xml:space="preserve">Valutare nuove attrezzature, materiali e soluzioni rilevanti per i nostri progetti attuali e futuri, assistendo a dimostrazioni pratiche e prove di funzionamento dei macchinari dal vivo per confrontare direttamente le prestazioni dei diversi fornitori</w:t>
      </w:r>
      <w:r>
        <w:rPr>
          <w:rFonts w:asciiTheme="minorHAnsi" w:hAnsiTheme="minorHAnsi"/>
          <w:sz w:val="22"/>
          <w:lang w:val="it-IT"/>
        </w:rPr>
        <w:t xml:space="preserve"> </w:t>
      </w:r>
    </w:p>
    <w:p w:rsidR="0001535B" w:rsidP="0001535B" w:rsidRDefault="00454251" w14:paraId="1BC6489F" w14:textId="460AA75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lang w:val="it-IT"/>
        </w:rPr>
        <w:t xml:space="preserve">Partecipare a oltre 90 sessioni formative dedicate ai principali trend del settore</w:t>
      </w:r>
    </w:p>
    <w:p w:rsidR="00EA463D" w:rsidP="00750545" w:rsidRDefault="00EA463D" w14:paraId="731A2B4A" w14:textId="2A51ACE8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lang w:val="it-IT"/>
        </w:rPr>
        <w:t xml:space="preserve">Incontrare di persona </w:t>
      </w:r>
      <w:hyperlink w:history="1" w:anchor="/" r:id="rId9">
        <w:r>
          <w:rPr>
            <w:rStyle w:val="Hyperlink"/>
            <w:rFonts w:asciiTheme="minorHAnsi" w:hAnsiTheme="minorHAnsi"/>
            <w:sz w:val="22"/>
            <w:lang w:val="it-IT"/>
          </w:rPr>
          <w:t xml:space="preserve">espositori </w:t>
        </w:r>
      </w:hyperlink>
      <w:r w:rsidR="00E62855">
        <w:rPr>
          <w:lang w:val="it-IT"/>
          <w:rFonts/>
        </w:rPr>
        <w:t xml:space="preserve"> </w:t>
      </w:r>
      <w:r>
        <w:rPr>
          <w:rFonts w:asciiTheme="minorHAnsi" w:hAnsiTheme="minorHAnsi"/>
          <w:sz w:val="22"/>
          <w:lang w:val="it-IT"/>
        </w:rPr>
        <w:t xml:space="preserve">e partner attuali, come </w:t>
      </w:r>
      <w:r w:rsidRPr="00750545">
        <w:rPr>
          <w:rFonts w:asciiTheme="minorHAnsi" w:hAnsiTheme="minorHAnsi"/>
          <w:b/>
          <w:bCs/>
          <w:sz w:val="22"/>
          <w:szCs w:val="22"/>
          <w:lang w:val="it-IT"/>
        </w:rPr>
        <w:t xml:space="preserve">&lt;inserire principali aziende&gt;</w:t>
      </w:r>
      <w:r>
        <w:rPr>
          <w:rFonts w:asciiTheme="minorHAnsi" w:hAnsiTheme="minorHAnsi"/>
          <w:sz w:val="22"/>
          <w:lang w:val="it-IT"/>
        </w:rPr>
        <w:t xml:space="preserve">, per valutare nuove opportunità di collaborazione e consolidare le relazioni esistenti</w:t>
      </w:r>
    </w:p>
    <w:p w:rsidRPr="00750545" w:rsidR="00750545" w:rsidP="00750545" w:rsidRDefault="00750545" w14:paraId="09D61365" w14:textId="536A5094">
      <w:pPr>
        <w:pStyle w:val="ListParagraph"/>
        <w:numPr>
          <w:ilvl w:val="0"/>
          <w:numId w:val="3"/>
        </w:numPr>
        <w:rPr>
          <w:rStyle w:val="eop"/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lang w:val="it-IT"/>
        </w:rPr>
        <w:t xml:space="preserve">Individuare opportunità di riduzione dei costi e ottimizzazioni dei processi da condividere successivamente con il reparto</w:t>
      </w:r>
      <w:r w:rsidRPr="00750545">
        <w:rPr>
          <w:rStyle w:val="eop"/>
          <w:rFonts w:asciiTheme="minorHAnsi" w:hAnsiTheme="minorHAnsi"/>
          <w:sz w:val="22"/>
          <w:szCs w:val="22"/>
          <w:lang w:val="it-IT"/>
        </w:rPr>
        <w:t xml:space="preserve"> </w:t>
      </w:r>
    </w:p>
    <w:p w:rsidRPr="00750545" w:rsidR="00750545" w:rsidP="00750545" w:rsidRDefault="00750545" w14:paraId="0652045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it-IT"/>
        </w:rPr>
      </w:pPr>
    </w:p>
    <w:p w:rsidR="00FF351F" w:rsidP="3F7FA7DD" w:rsidRDefault="00552B65" w14:paraId="6930B2CA" w14:textId="5DBE8E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HAnsi" w:hAnsiTheme="minorHAnsi" w:cstheme="minorAscii"/>
          <w:sz w:val="22"/>
          <w:szCs w:val="22"/>
          <w:lang w:val="it-IT"/>
        </w:rPr>
      </w:pPr>
      <w:r>
        <w:rPr>
          <w:rFonts w:ascii="Calibri" w:hAnsi="Calibri" w:asciiTheme="minorHAnsi" w:hAnsiTheme="minorHAnsi"/>
          <w:sz w:val="22"/>
          <w:rStyle w:val="eop"/>
          <w:lang w:val="it-IT"/>
        </w:rPr>
        <w:t xml:space="preserve">NPE®</w:t>
      </w:r>
      <w:r>
        <w:rPr>
          <w:rFonts w:ascii="Calibri" w:hAnsi="Calibri" w:asciiTheme="minorHAnsi" w:hAnsiTheme="minorHAnsi"/>
          <w:sz w:val="22"/>
          <w:lang w:val="it-IT"/>
        </w:rPr>
        <w:t xml:space="preserve"> ospiterà inoltre </w:t>
      </w:r>
      <w:r>
        <w:rPr>
          <w:rFonts w:ascii="Calibri" w:hAnsi="Calibri" w:asciiTheme="minorHAnsi" w:hAnsiTheme="minorHAnsi"/>
          <w:sz w:val="22"/>
          <w:rStyle w:val="Strong"/>
          <w:b w:val="false"/>
          <w:lang w:val="it-IT"/>
        </w:rPr>
        <w:t xml:space="preserve">oltre 92.000 mq di aree espositive dedicate a </w:t>
      </w:r>
      <w:hyperlink r:id="R2a06e017fc934798">
        <w:r>
          <w:rPr>
            <w:rStyle w:val="Hyperlink"/>
            <w:rFonts w:ascii="Calibri" w:hAnsi="Calibri" w:asciiTheme="minorHAnsi" w:hAnsiTheme="minorHAnsi"/>
            <w:sz w:val="22"/>
            <w:lang w:val="it-IT"/>
          </w:rPr>
          <w:t xml:space="preserve">riciclo e sostenibilità</w:t>
        </w:r>
      </w:hyperlink>
      <w:r>
        <w:rPr>
          <w:rFonts w:ascii="Calibri" w:hAnsi="Calibri" w:asciiTheme="minorHAnsi" w:hAnsiTheme="minorHAnsi"/>
          <w:sz w:val="22"/>
          <w:lang w:val="it-IT"/>
        </w:rPr>
        <w:t xml:space="preserve">, dislocate tra le sue aree dimostrative di riciclo su scala industriale, le zone tecnologiche e il nuovo Sustainability Park.</w:t>
      </w:r>
      <w:r>
        <w:rPr>
          <w:rFonts w:ascii="Calibri" w:hAnsi="Calibri" w:asciiTheme="minorHAnsi" w:hAnsiTheme="minorHAnsi"/>
          <w:sz w:val="22"/>
          <w:lang w:val="it-IT"/>
        </w:rPr>
        <w:t xml:space="preserve"> </w:t>
      </w:r>
      <w:r>
        <w:rPr>
          <w:rFonts w:ascii="Calibri" w:hAnsi="Calibri" w:asciiTheme="minorHAnsi" w:hAnsiTheme="minorHAnsi"/>
          <w:sz w:val="22"/>
          <w:lang w:val="it-IT"/>
        </w:rPr>
        <w:t xml:space="preserve">Considerata la nostra attenzione verso </w:t>
      </w:r>
      <w:r>
        <w:rPr>
          <w:rFonts w:ascii="Calibri" w:hAnsi="Calibri" w:asciiTheme="minorHAnsi" w:hAnsiTheme="minorHAnsi"/>
          <w:sz w:val="22"/>
          <w:b w:val="true"/>
          <w:lang w:val="it-IT"/>
        </w:rPr>
        <w:t xml:space="preserve">&lt;inserire la priorità d'interesse, ad es. sostenibilità, riciclo, economia circolare o efficienza&gt;</w:t>
      </w:r>
      <w:r>
        <w:rPr>
          <w:rFonts w:ascii="Calibri" w:hAnsi="Calibri" w:asciiTheme="minorHAnsi" w:hAnsiTheme="minorHAnsi"/>
          <w:sz w:val="22"/>
          <w:lang w:val="it-IT"/>
        </w:rPr>
        <w:t xml:space="preserve">, questa è un'opportunità unica per toccare con mano soluzioni pratiche, tecnologie emergenti e best practice.</w:t>
      </w:r>
    </w:p>
    <w:p w:rsidR="00AB6742" w:rsidP="002B28CD" w:rsidRDefault="006B75E9" w14:paraId="73F5FFD9" w14:textId="042518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CF1D58">
        <w:rPr>
          <w:rFonts w:asciiTheme="minorHAnsi" w:hAnsiTheme="minorHAnsi"/>
          <w:sz w:val="22"/>
          <w:szCs w:val="22"/>
          <w:lang w:val="it-IT"/>
        </w:rPr>
        <w:br/>
      </w:r>
      <w:r>
        <w:rPr>
          <w:rStyle w:val="normaltextrun"/>
          <w:rFonts w:asciiTheme="minorHAnsi" w:hAnsiTheme="minorHAnsi"/>
          <w:b w:val="true"/>
          <w:sz w:val="22"/>
          <w:lang w:val="it-IT"/>
        </w:rPr>
        <w:t xml:space="preserve">Dettaglio dei costi:</w:t>
      </w:r>
      <w:r w:rsidRPr="00CF1D58">
        <w:rPr>
          <w:rStyle w:val="scxw170100398"/>
          <w:rFonts w:asciiTheme="minorHAnsi" w:hAnsiTheme="minorHAnsi"/>
          <w:sz w:val="22"/>
          <w:szCs w:val="22"/>
          <w:lang w:val="it-IT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it-IT"/>
        </w:rPr>
        <w:br/>
      </w:r>
      <w:r>
        <w:rPr>
          <w:rStyle w:val="scxw170100398"/>
          <w:rFonts w:asciiTheme="minorHAnsi" w:hAnsiTheme="minorHAnsi"/>
          <w:sz w:val="22"/>
          <w:lang w:val="it-IT"/>
        </w:rPr>
        <w:t xml:space="preserve">Quota di iscrizione: </w:t>
      </w:r>
      <w:r>
        <w:rPr>
          <w:rStyle w:val="normaltextrun"/>
          <w:rFonts w:asciiTheme="minorHAnsi" w:hAnsiTheme="minorHAnsi"/>
          <w:b w:val="true"/>
          <w:sz w:val="22"/>
          <w:lang w:val="it-IT"/>
        </w:rPr>
        <w:t xml:space="preserve">&lt;xxx €&gt; </w:t>
      </w:r>
      <w:r>
        <w:rPr>
          <w:rStyle w:val="normaltextrun"/>
          <w:rFonts w:asciiTheme="minorHAnsi" w:hAnsiTheme="minorHAnsi"/>
          <w:sz w:val="22"/>
          <w:lang w:val="it-IT"/>
        </w:rPr>
        <w:t xml:space="preserve">(che salirà a &lt;XXX €&gt; dopo la scadenza della tariffa "early-bird" del 22 gennaio)</w:t>
      </w:r>
    </w:p>
    <w:p w:rsidR="009B76BA" w:rsidP="002B28CD" w:rsidRDefault="006B75E9" w14:paraId="6CC06153" w14:textId="260485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it-IT"/>
        </w:rPr>
      </w:pPr>
      <w:r>
        <w:rPr>
          <w:rStyle w:val="normaltextrun"/>
          <w:rFonts w:asciiTheme="minorHAnsi" w:hAnsiTheme="minorHAnsi"/>
          <w:sz w:val="22"/>
          <w:lang w:val="it-IT"/>
        </w:rPr>
        <w:t xml:space="preserve">Volo andata e ritorno: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t xml:space="preserve">&lt;xxx €&gt;</w:t>
      </w:r>
      <w:r w:rsidRPr="00CF1D58">
        <w:rPr>
          <w:rStyle w:val="scxw170100398"/>
          <w:rFonts w:asciiTheme="minorHAnsi" w:hAnsiTheme="minorHAnsi"/>
          <w:sz w:val="22"/>
          <w:szCs w:val="22"/>
          <w:lang w:val="it-IT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it-IT"/>
        </w:rPr>
        <w:br/>
      </w:r>
      <w:r>
        <w:rPr>
          <w:rStyle w:val="normaltextrun"/>
          <w:rFonts w:asciiTheme="minorHAnsi" w:hAnsiTheme="minorHAnsi"/>
          <w:sz w:val="22"/>
          <w:lang w:val="it-IT"/>
        </w:rPr>
        <w:t xml:space="preserve">Trasporti locali: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t xml:space="preserve">&lt;xxx €&gt;</w:t>
      </w:r>
      <w:r w:rsidRPr="00CF1D58">
        <w:rPr>
          <w:rStyle w:val="scxw170100398"/>
          <w:rFonts w:asciiTheme="minorHAnsi" w:hAnsiTheme="minorHAnsi"/>
          <w:sz w:val="22"/>
          <w:szCs w:val="22"/>
          <w:lang w:val="it-IT"/>
        </w:rPr>
        <w:t xml:space="preserve"> </w:t>
      </w:r>
      <w:r w:rsidRPr="00CF1D58">
        <w:rPr>
          <w:rFonts w:asciiTheme="minorHAnsi" w:hAnsiTheme="minorHAnsi"/>
          <w:sz w:val="22"/>
          <w:szCs w:val="22"/>
          <w:lang w:val="it-IT"/>
        </w:rPr>
        <w:br/>
      </w:r>
      <w:r>
        <w:rPr>
          <w:rStyle w:val="normaltextrun"/>
          <w:rFonts w:asciiTheme="minorHAnsi" w:hAnsiTheme="minorHAnsi"/>
          <w:sz w:val="22"/>
          <w:lang w:val="it-IT"/>
        </w:rPr>
        <w:t xml:space="preserve">Pernottamento: </w:t>
      </w:r>
      <w:r w:rsidRPr="00750545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t xml:space="preserve">&lt;xxx €&gt;</w:t>
      </w:r>
    </w:p>
    <w:p w:rsidR="002B28CD" w:rsidP="002B28CD" w:rsidRDefault="002B28CD" w14:paraId="29C8E74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:rsidRPr="00CF1D58" w:rsidR="002B28CD" w:rsidP="006B75E9" w:rsidRDefault="002B28CD" w14:paraId="09CF3C78" w14:textId="2158C023">
      <w:pPr>
        <w:pStyle w:val="paragraph"/>
        <w:spacing w:before="0" w:beforeAutospacing="0" w:after="0" w:afterAutospacing="0"/>
        <w:textAlignment w:val="baseline"/>
        <w:rPr>
          <w:rStyle w:val="scxw170100398"/>
          <w:rFonts w:asciiTheme="minorHAnsi" w:hAnsiTheme="minorHAnsi" w:cstheme="minorHAnsi"/>
          <w:sz w:val="22"/>
          <w:szCs w:val="22"/>
          <w:lang w:val="it-IT"/>
        </w:rPr>
      </w:pPr>
      <w:r>
        <w:rPr>
          <w:rStyle w:val="normaltextrun"/>
          <w:rFonts w:asciiTheme="minorHAnsi" w:hAnsiTheme="minorHAnsi"/>
          <w:b w:val="true"/>
          <w:sz w:val="22"/>
          <w:lang w:val="it-IT"/>
        </w:rPr>
        <w:t xml:space="preserve">Costo totale della trasferta: &lt;xxx €&gt;</w:t>
      </w:r>
    </w:p>
    <w:p w:rsidRPr="00750545" w:rsidR="006C1F3F" w:rsidP="006B75E9" w:rsidRDefault="006C1F3F" w14:paraId="57B34819" w14:textId="6B0D5FB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</w:p>
    <w:p w:rsidR="006B5035" w:rsidP="00750545" w:rsidRDefault="00394C09" w14:paraId="1D21AE56" w14:textId="52680F5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lang w:val="it-IT"/>
        </w:rPr>
        <w:t xml:space="preserve">NPE2027 è l'imperdibile appuntamento triennale che riunisce in un'unica sede la filiera della plastica al completo.</w:t>
      </w:r>
      <w:r>
        <w:rPr>
          <w:rFonts w:asciiTheme="minorHAnsi" w:hAnsiTheme="minorHAnsi"/>
          <w:sz w:val="22"/>
          <w:lang w:val="it-IT"/>
        </w:rPr>
        <w:t xml:space="preserve"> </w:t>
      </w:r>
      <w:r>
        <w:rPr>
          <w:rFonts w:asciiTheme="minorHAnsi" w:hAnsiTheme="minorHAnsi"/>
          <w:sz w:val="22"/>
          <w:lang w:val="it-IT"/>
        </w:rPr>
        <w:t xml:space="preserve">Ringrazio per l'attenzione e resto a disposizione per valutare insieme questa opportunità.</w:t>
      </w:r>
      <w:r w:rsidRPr="00CF1D58" w:rsidR="006B75E9">
        <w:rPr>
          <w:rFonts w:asciiTheme="minorHAnsi" w:hAnsiTheme="minorHAnsi"/>
          <w:sz w:val="22"/>
          <w:szCs w:val="22"/>
          <w:lang w:val="it-IT"/>
        </w:rPr>
        <w:br/>
      </w:r>
    </w:p>
    <w:p w:rsidRPr="00CF1D58" w:rsidR="00133591" w:rsidP="00750545" w:rsidRDefault="006E7115" w14:paraId="5DA81C1A" w14:textId="19F75F5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Style w:val="normaltextrun"/>
          <w:rFonts w:asciiTheme="minorHAnsi" w:hAnsiTheme="minorHAnsi"/>
          <w:sz w:val="22"/>
          <w:lang w:val="it-IT"/>
        </w:rPr>
        <w:t xml:space="preserve">Un cordiale saluto,</w:t>
      </w:r>
      <w:r w:rsidRPr="00CF1D58" w:rsidR="006B75E9">
        <w:rPr>
          <w:rStyle w:val="scxw170100398"/>
          <w:rFonts w:asciiTheme="minorHAnsi" w:hAnsiTheme="minorHAnsi"/>
          <w:sz w:val="22"/>
          <w:szCs w:val="22"/>
          <w:lang w:val="it-IT"/>
        </w:rPr>
        <w:t xml:space="preserve"> </w:t>
      </w:r>
      <w:r w:rsidRPr="00CF1D58" w:rsidR="006B75E9">
        <w:rPr>
          <w:rFonts w:asciiTheme="minorHAnsi" w:hAnsiTheme="minorHAnsi"/>
          <w:sz w:val="22"/>
          <w:szCs w:val="22"/>
          <w:lang w:val="it-IT"/>
        </w:rPr>
        <w:br/>
      </w:r>
      <w:r>
        <w:rPr>
          <w:rStyle w:val="normaltextrun"/>
          <w:rFonts w:asciiTheme="minorHAnsi" w:hAnsiTheme="minorHAnsi"/>
          <w:sz w:val="22"/>
          <w:b w:val="true"/>
          <w:lang w:val="it-IT"/>
        </w:rPr>
        <w:t xml:space="preserve">&lt;inserisci il tuo nome&gt;</w:t>
      </w:r>
    </w:p>
    <w:sectPr w:rsidRPr="00CF1D58" w:rsidR="0013359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6CE"/>
    <w:multiLevelType w:val="hybridMultilevel"/>
    <w:tmpl w:val="B17455DC"/>
    <w:lvl w:ilvl="0" w:tplc="7A0EC75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D00426"/>
    <w:multiLevelType w:val="multilevel"/>
    <w:tmpl w:val="BEC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5D4581"/>
    <w:multiLevelType w:val="hybridMultilevel"/>
    <w:tmpl w:val="5F0CE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881361">
    <w:abstractNumId w:val="2"/>
  </w:num>
  <w:num w:numId="2" w16cid:durableId="1968315323">
    <w:abstractNumId w:val="1"/>
  </w:num>
  <w:num w:numId="3" w16cid:durableId="210653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E9"/>
    <w:rsid w:val="00013F46"/>
    <w:rsid w:val="0001535B"/>
    <w:rsid w:val="0002777E"/>
    <w:rsid w:val="00030DA2"/>
    <w:rsid w:val="00036390"/>
    <w:rsid w:val="00042889"/>
    <w:rsid w:val="000457E5"/>
    <w:rsid w:val="00052633"/>
    <w:rsid w:val="0005672A"/>
    <w:rsid w:val="0005764F"/>
    <w:rsid w:val="00061EA0"/>
    <w:rsid w:val="00065781"/>
    <w:rsid w:val="00067C32"/>
    <w:rsid w:val="000866DC"/>
    <w:rsid w:val="00097330"/>
    <w:rsid w:val="000A631D"/>
    <w:rsid w:val="000A6EC7"/>
    <w:rsid w:val="000C2280"/>
    <w:rsid w:val="000D2BF2"/>
    <w:rsid w:val="000D727B"/>
    <w:rsid w:val="000F0BDD"/>
    <w:rsid w:val="001178CF"/>
    <w:rsid w:val="00117F30"/>
    <w:rsid w:val="00133591"/>
    <w:rsid w:val="001504C7"/>
    <w:rsid w:val="0015210C"/>
    <w:rsid w:val="00163D96"/>
    <w:rsid w:val="00171743"/>
    <w:rsid w:val="00176C21"/>
    <w:rsid w:val="00184158"/>
    <w:rsid w:val="001952D9"/>
    <w:rsid w:val="00195B36"/>
    <w:rsid w:val="001B088B"/>
    <w:rsid w:val="001C3057"/>
    <w:rsid w:val="001D45AD"/>
    <w:rsid w:val="001E6992"/>
    <w:rsid w:val="002055C0"/>
    <w:rsid w:val="00230757"/>
    <w:rsid w:val="00232AC1"/>
    <w:rsid w:val="0023519A"/>
    <w:rsid w:val="002361B2"/>
    <w:rsid w:val="00237A90"/>
    <w:rsid w:val="00246A3C"/>
    <w:rsid w:val="00252A45"/>
    <w:rsid w:val="00262C1A"/>
    <w:rsid w:val="00272279"/>
    <w:rsid w:val="00284F77"/>
    <w:rsid w:val="002B28CD"/>
    <w:rsid w:val="002B2D6C"/>
    <w:rsid w:val="002C3379"/>
    <w:rsid w:val="002D61D2"/>
    <w:rsid w:val="002E0CBB"/>
    <w:rsid w:val="002E0E26"/>
    <w:rsid w:val="002E53A9"/>
    <w:rsid w:val="002F1120"/>
    <w:rsid w:val="002F5DE7"/>
    <w:rsid w:val="003040A0"/>
    <w:rsid w:val="0031187D"/>
    <w:rsid w:val="00315D08"/>
    <w:rsid w:val="003229B8"/>
    <w:rsid w:val="003260F0"/>
    <w:rsid w:val="003322F5"/>
    <w:rsid w:val="00336911"/>
    <w:rsid w:val="003467E7"/>
    <w:rsid w:val="00352099"/>
    <w:rsid w:val="00352CFD"/>
    <w:rsid w:val="00364235"/>
    <w:rsid w:val="003679C0"/>
    <w:rsid w:val="00370773"/>
    <w:rsid w:val="00375CCE"/>
    <w:rsid w:val="00391E78"/>
    <w:rsid w:val="0039222A"/>
    <w:rsid w:val="00394C09"/>
    <w:rsid w:val="003A414A"/>
    <w:rsid w:val="003B4DA3"/>
    <w:rsid w:val="003C06E2"/>
    <w:rsid w:val="003C45EE"/>
    <w:rsid w:val="003D21DC"/>
    <w:rsid w:val="003D73B2"/>
    <w:rsid w:val="003E0F33"/>
    <w:rsid w:val="00407204"/>
    <w:rsid w:val="0041257F"/>
    <w:rsid w:val="004207D2"/>
    <w:rsid w:val="004258A2"/>
    <w:rsid w:val="004267AD"/>
    <w:rsid w:val="0042788F"/>
    <w:rsid w:val="004346D4"/>
    <w:rsid w:val="0045108D"/>
    <w:rsid w:val="00454251"/>
    <w:rsid w:val="0045774A"/>
    <w:rsid w:val="004577C4"/>
    <w:rsid w:val="00466F9B"/>
    <w:rsid w:val="004740B2"/>
    <w:rsid w:val="00486023"/>
    <w:rsid w:val="00487456"/>
    <w:rsid w:val="004878CE"/>
    <w:rsid w:val="004C6D21"/>
    <w:rsid w:val="004D5CEB"/>
    <w:rsid w:val="004D7773"/>
    <w:rsid w:val="004E0177"/>
    <w:rsid w:val="004F3D7A"/>
    <w:rsid w:val="00502E8E"/>
    <w:rsid w:val="00505BC2"/>
    <w:rsid w:val="00512026"/>
    <w:rsid w:val="0052346C"/>
    <w:rsid w:val="0052638C"/>
    <w:rsid w:val="00527528"/>
    <w:rsid w:val="00530B87"/>
    <w:rsid w:val="00536B5B"/>
    <w:rsid w:val="00552B65"/>
    <w:rsid w:val="00574D45"/>
    <w:rsid w:val="0057775B"/>
    <w:rsid w:val="0058655C"/>
    <w:rsid w:val="00597D65"/>
    <w:rsid w:val="005A4500"/>
    <w:rsid w:val="005D59C0"/>
    <w:rsid w:val="005F2AEF"/>
    <w:rsid w:val="005F2CD9"/>
    <w:rsid w:val="00605D04"/>
    <w:rsid w:val="006161FD"/>
    <w:rsid w:val="0063634A"/>
    <w:rsid w:val="00645256"/>
    <w:rsid w:val="00650E5C"/>
    <w:rsid w:val="00662B50"/>
    <w:rsid w:val="00662D49"/>
    <w:rsid w:val="00671424"/>
    <w:rsid w:val="0067479B"/>
    <w:rsid w:val="00683985"/>
    <w:rsid w:val="0069040C"/>
    <w:rsid w:val="006A154B"/>
    <w:rsid w:val="006B0897"/>
    <w:rsid w:val="006B27D0"/>
    <w:rsid w:val="006B5035"/>
    <w:rsid w:val="006B75E9"/>
    <w:rsid w:val="006C1F3F"/>
    <w:rsid w:val="006C20B6"/>
    <w:rsid w:val="006C3425"/>
    <w:rsid w:val="006E7115"/>
    <w:rsid w:val="007038A9"/>
    <w:rsid w:val="007134CC"/>
    <w:rsid w:val="00714451"/>
    <w:rsid w:val="00721759"/>
    <w:rsid w:val="00727184"/>
    <w:rsid w:val="00740E16"/>
    <w:rsid w:val="00741B0B"/>
    <w:rsid w:val="00744A7E"/>
    <w:rsid w:val="00745B24"/>
    <w:rsid w:val="00745EE3"/>
    <w:rsid w:val="00750545"/>
    <w:rsid w:val="0077112E"/>
    <w:rsid w:val="00785C05"/>
    <w:rsid w:val="007A6020"/>
    <w:rsid w:val="007B0BD4"/>
    <w:rsid w:val="007B5E7F"/>
    <w:rsid w:val="007C285E"/>
    <w:rsid w:val="007D1666"/>
    <w:rsid w:val="007D4894"/>
    <w:rsid w:val="007D6BD1"/>
    <w:rsid w:val="007D7B40"/>
    <w:rsid w:val="007E70D6"/>
    <w:rsid w:val="00810257"/>
    <w:rsid w:val="00821603"/>
    <w:rsid w:val="00826D72"/>
    <w:rsid w:val="0083221C"/>
    <w:rsid w:val="00835304"/>
    <w:rsid w:val="00841B08"/>
    <w:rsid w:val="0086034E"/>
    <w:rsid w:val="00887071"/>
    <w:rsid w:val="008B6415"/>
    <w:rsid w:val="008D2D35"/>
    <w:rsid w:val="008D3C6E"/>
    <w:rsid w:val="008E2C3C"/>
    <w:rsid w:val="008E7363"/>
    <w:rsid w:val="008F299F"/>
    <w:rsid w:val="008F3AF0"/>
    <w:rsid w:val="00906696"/>
    <w:rsid w:val="0091276B"/>
    <w:rsid w:val="00914F6D"/>
    <w:rsid w:val="0093240E"/>
    <w:rsid w:val="0094380B"/>
    <w:rsid w:val="00946D4B"/>
    <w:rsid w:val="009659BF"/>
    <w:rsid w:val="00987CCB"/>
    <w:rsid w:val="00990D84"/>
    <w:rsid w:val="009A3DE1"/>
    <w:rsid w:val="009B56F4"/>
    <w:rsid w:val="009B76BA"/>
    <w:rsid w:val="009C44CD"/>
    <w:rsid w:val="009C7EF7"/>
    <w:rsid w:val="009D2288"/>
    <w:rsid w:val="00A05996"/>
    <w:rsid w:val="00A31016"/>
    <w:rsid w:val="00A33522"/>
    <w:rsid w:val="00A44EC0"/>
    <w:rsid w:val="00A4686A"/>
    <w:rsid w:val="00A5041C"/>
    <w:rsid w:val="00A5543B"/>
    <w:rsid w:val="00A576F2"/>
    <w:rsid w:val="00A64A3F"/>
    <w:rsid w:val="00A72308"/>
    <w:rsid w:val="00A8764C"/>
    <w:rsid w:val="00AA5168"/>
    <w:rsid w:val="00AB3628"/>
    <w:rsid w:val="00AB6742"/>
    <w:rsid w:val="00AF0DF7"/>
    <w:rsid w:val="00AF5DEE"/>
    <w:rsid w:val="00B10638"/>
    <w:rsid w:val="00B17AC2"/>
    <w:rsid w:val="00B20691"/>
    <w:rsid w:val="00B30474"/>
    <w:rsid w:val="00B35466"/>
    <w:rsid w:val="00B358A6"/>
    <w:rsid w:val="00B36963"/>
    <w:rsid w:val="00B41604"/>
    <w:rsid w:val="00B55469"/>
    <w:rsid w:val="00B55BB2"/>
    <w:rsid w:val="00B80E92"/>
    <w:rsid w:val="00B81BF1"/>
    <w:rsid w:val="00B83865"/>
    <w:rsid w:val="00B973DE"/>
    <w:rsid w:val="00BB393E"/>
    <w:rsid w:val="00BD2740"/>
    <w:rsid w:val="00BE0BD7"/>
    <w:rsid w:val="00BF4FE2"/>
    <w:rsid w:val="00C30F4B"/>
    <w:rsid w:val="00C32F10"/>
    <w:rsid w:val="00C3644C"/>
    <w:rsid w:val="00C523E4"/>
    <w:rsid w:val="00C52D5B"/>
    <w:rsid w:val="00C6282B"/>
    <w:rsid w:val="00C62DA1"/>
    <w:rsid w:val="00C8576D"/>
    <w:rsid w:val="00CD1476"/>
    <w:rsid w:val="00CD6EDE"/>
    <w:rsid w:val="00CF1D58"/>
    <w:rsid w:val="00D04235"/>
    <w:rsid w:val="00D11FA8"/>
    <w:rsid w:val="00D209B3"/>
    <w:rsid w:val="00D445B9"/>
    <w:rsid w:val="00D4470E"/>
    <w:rsid w:val="00D4559F"/>
    <w:rsid w:val="00D6144E"/>
    <w:rsid w:val="00DB081F"/>
    <w:rsid w:val="00DD0647"/>
    <w:rsid w:val="00DD243A"/>
    <w:rsid w:val="00DD5CCB"/>
    <w:rsid w:val="00DE7E56"/>
    <w:rsid w:val="00DF2521"/>
    <w:rsid w:val="00DF6522"/>
    <w:rsid w:val="00E036E7"/>
    <w:rsid w:val="00E10FF2"/>
    <w:rsid w:val="00E321D4"/>
    <w:rsid w:val="00E544C1"/>
    <w:rsid w:val="00E550F7"/>
    <w:rsid w:val="00E62855"/>
    <w:rsid w:val="00E66EDD"/>
    <w:rsid w:val="00E73B90"/>
    <w:rsid w:val="00E809B2"/>
    <w:rsid w:val="00E91A2C"/>
    <w:rsid w:val="00E96BBF"/>
    <w:rsid w:val="00EA39B9"/>
    <w:rsid w:val="00EA463D"/>
    <w:rsid w:val="00EA7965"/>
    <w:rsid w:val="00ED005C"/>
    <w:rsid w:val="00EE2C4A"/>
    <w:rsid w:val="00EE6CB3"/>
    <w:rsid w:val="00EF639B"/>
    <w:rsid w:val="00F125A9"/>
    <w:rsid w:val="00F200BC"/>
    <w:rsid w:val="00F21975"/>
    <w:rsid w:val="00F32065"/>
    <w:rsid w:val="00F36EA4"/>
    <w:rsid w:val="00F54FBF"/>
    <w:rsid w:val="00F63169"/>
    <w:rsid w:val="00F66CC3"/>
    <w:rsid w:val="00F679D0"/>
    <w:rsid w:val="00F8271A"/>
    <w:rsid w:val="00F87580"/>
    <w:rsid w:val="00F9119B"/>
    <w:rsid w:val="00F924C1"/>
    <w:rsid w:val="00F94087"/>
    <w:rsid w:val="00F979B4"/>
    <w:rsid w:val="00FA242A"/>
    <w:rsid w:val="00FD226C"/>
    <w:rsid w:val="00FF351F"/>
    <w:rsid w:val="00FF359B"/>
    <w:rsid w:val="00FF6BEC"/>
    <w:rsid w:val="021053E9"/>
    <w:rsid w:val="047F373C"/>
    <w:rsid w:val="05AA341D"/>
    <w:rsid w:val="07E9AAE1"/>
    <w:rsid w:val="0B79342B"/>
    <w:rsid w:val="0E3BAF9E"/>
    <w:rsid w:val="0E4BEC7A"/>
    <w:rsid w:val="0EAD844F"/>
    <w:rsid w:val="1128EE09"/>
    <w:rsid w:val="16131548"/>
    <w:rsid w:val="17FD058F"/>
    <w:rsid w:val="1C362E09"/>
    <w:rsid w:val="205839DF"/>
    <w:rsid w:val="20A51A03"/>
    <w:rsid w:val="22652003"/>
    <w:rsid w:val="23CEAD3B"/>
    <w:rsid w:val="251FE940"/>
    <w:rsid w:val="25C91302"/>
    <w:rsid w:val="26B125AD"/>
    <w:rsid w:val="273DCDA1"/>
    <w:rsid w:val="2755FDC8"/>
    <w:rsid w:val="277ED60E"/>
    <w:rsid w:val="29FD68BC"/>
    <w:rsid w:val="2BC270B3"/>
    <w:rsid w:val="2E329062"/>
    <w:rsid w:val="325B5E18"/>
    <w:rsid w:val="331CB529"/>
    <w:rsid w:val="35C35654"/>
    <w:rsid w:val="36B127F3"/>
    <w:rsid w:val="3A9FCA13"/>
    <w:rsid w:val="3C500EEE"/>
    <w:rsid w:val="3F7FA7DD"/>
    <w:rsid w:val="4301A090"/>
    <w:rsid w:val="43D67326"/>
    <w:rsid w:val="4990C51C"/>
    <w:rsid w:val="49A7C988"/>
    <w:rsid w:val="4EDFFD00"/>
    <w:rsid w:val="5ADA88B2"/>
    <w:rsid w:val="5E6825E0"/>
    <w:rsid w:val="60F56BEA"/>
    <w:rsid w:val="66C476BC"/>
    <w:rsid w:val="690D5832"/>
    <w:rsid w:val="6F47ED37"/>
    <w:rsid w:val="71A8D63A"/>
    <w:rsid w:val="71CE71D2"/>
    <w:rsid w:val="71F557F8"/>
    <w:rsid w:val="725FE019"/>
    <w:rsid w:val="72CE53D6"/>
    <w:rsid w:val="72E977BE"/>
    <w:rsid w:val="7516ECA3"/>
    <w:rsid w:val="76E2657F"/>
    <w:rsid w:val="7A2BA3D1"/>
    <w:rsid w:val="7FB6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F8D7"/>
  <w15:chartTrackingRefBased/>
  <w15:docId w15:val="{C2814EDF-069D-B749-9A56-585F4615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54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B75E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6B75E9"/>
  </w:style>
  <w:style w:type="character" w:styleId="eop" w:customStyle="1">
    <w:name w:val="eop"/>
    <w:basedOn w:val="DefaultParagraphFont"/>
    <w:rsid w:val="006B75E9"/>
  </w:style>
  <w:style w:type="character" w:styleId="scxw170100398" w:customStyle="1">
    <w:name w:val="scxw170100398"/>
    <w:basedOn w:val="DefaultParagraphFont"/>
    <w:rsid w:val="006B75E9"/>
  </w:style>
  <w:style w:type="paragraph" w:styleId="Revision">
    <w:name w:val="Revision"/>
    <w:hidden/>
    <w:uiPriority w:val="99"/>
    <w:semiHidden/>
    <w:rsid w:val="00B30474"/>
  </w:style>
  <w:style w:type="paragraph" w:styleId="NormalWeb">
    <w:name w:val="Normal (Web)"/>
    <w:basedOn w:val="Normal"/>
    <w:uiPriority w:val="99"/>
    <w:semiHidden/>
    <w:unhideWhenUsed/>
    <w:rsid w:val="00BD27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0545"/>
    <w:rPr>
      <w:b/>
      <w:bCs/>
    </w:rPr>
  </w:style>
  <w:style w:type="paragraph" w:styleId="ListParagraph">
    <w:name w:val="List Paragraph"/>
    <w:basedOn w:val="Normal"/>
    <w:uiPriority w:val="34"/>
    <w:qFormat/>
    <w:rsid w:val="007505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0D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A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30DA2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30DA2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7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customXml" Target="../customXml/item3.xml" Id="rId3"/><Relationship Type="http://schemas.openxmlformats.org/officeDocument/2006/relationships/webSettings" Target="webSettings.xml" Id="rId7"/><Relationship Type="http://schemas.openxmlformats.org/officeDocument/2006/relationships/theme" Target="theme/theme1.xml" Id="rId12"/><Relationship Type="http://schemas.openxmlformats.org/officeDocument/2006/relationships/customXml" Target="../customXml/item2.xml" Id="rId2"/><Relationship Type="http://schemas.openxmlformats.org/officeDocument/2006/relationships/customXml" Target="../customXml/item1.xml" Id="rId1"/><Relationship Type="http://schemas.openxmlformats.org/officeDocument/2006/relationships/settings" Target="settings.xml" Id="rId6"/><Relationship Type="http://schemas.openxmlformats.org/officeDocument/2006/relationships/fontTable" Target="fontTable.xml" Id="rId11"/><Relationship Type="http://schemas.openxmlformats.org/officeDocument/2006/relationships/styles" Target="styles.xml" Id="rId5"/><Relationship Type="http://schemas.openxmlformats.org/officeDocument/2006/relationships/numbering" Target="numbering.xml" Id="rId4"/><Relationship Type="http://schemas.openxmlformats.org/officeDocument/2006/relationships/hyperlink" Target="https://npe2027.mapyourshow.com/8_0/" TargetMode="External" Id="rId9"/><Relationship Type="http://schemas.openxmlformats.org/officeDocument/2006/relationships/hyperlink" Target="https://npe.org/" TargetMode="External" Id="R4410485e941f4677"/><Relationship Type="http://schemas.openxmlformats.org/officeDocument/2006/relationships/hyperlink" Target="https://npe2027.mapyourshow.com/8_0/#/searchtype/advanced/search/and%3A%3Bor%3Apavilion%5B__split__%5Dis%5B__split__%5DRecycling%20%26%20Sustainability%20Zone%20%7C%20South~~~~~pavilion%5B__split__%5Dis%5B__split__%5DRecycling%20%26%20Sustainability%20Zone%20%7C%20West~~~~~pavilion%5B__split__%5Dis%5B__split__%5DSustainability%20Park%3Breturn%3Aexhibitors%3B/show/all" TargetMode="External" Id="R2a06e017fc934798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2869E02B8C5439394B5D2B8AB2A04" ma:contentTypeVersion="14" ma:contentTypeDescription="Create a new document." ma:contentTypeScope="" ma:versionID="e4437a2eccb48e51b0ced3fdea04e3d3">
  <xsd:schema xmlns:xsd="http://www.w3.org/2001/XMLSchema" xmlns:xs="http://www.w3.org/2001/XMLSchema" xmlns:p="http://schemas.microsoft.com/office/2006/metadata/properties" xmlns:ns2="b205b5a8-dfff-4896-b5a7-f9d6e31fcad5" xmlns:ns3="8d95c7b7-dbea-4c08-9245-f549862c45a8" targetNamespace="http://schemas.microsoft.com/office/2006/metadata/properties" ma:root="true" ma:fieldsID="0b1ef2714556835c69c82c99b5f2e3fe" ns2:_="" ns3:_="">
    <xsd:import namespace="b205b5a8-dfff-4896-b5a7-f9d6e31fcad5"/>
    <xsd:import namespace="8d95c7b7-dbea-4c08-9245-f549862c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escriptionof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b5a8-dfff-4896-b5a7-f9d6e31fc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99c727-3acf-4c25-8995-31529a254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escriptionofFolder" ma:index="21" nillable="true" ma:displayName="Description of Folder" ma:default="225" ma:format="Dropdown" ma:internalName="Descriptionof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c7b7-dbea-4c08-9245-f549862c4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e7dc55-a171-4856-8a41-444a297568c2}" ma:internalName="TaxCatchAll" ma:showField="CatchAllData" ma:web="8d95c7b7-dbea-4c08-9245-f549862c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05b5a8-dfff-4896-b5a7-f9d6e31fcad5">
      <Terms xmlns="http://schemas.microsoft.com/office/infopath/2007/PartnerControls"/>
    </lcf76f155ced4ddcb4097134ff3c332f>
    <TaxCatchAll xmlns="8d95c7b7-dbea-4c08-9245-f549862c45a8" xsi:nil="true"/>
    <DescriptionofFolder xmlns="b205b5a8-dfff-4896-b5a7-f9d6e31fcad5">225</DescriptionofFolder>
  </documentManagement>
</p:properties>
</file>

<file path=customXml/itemProps1.xml><?xml version="1.0" encoding="utf-8"?>
<ds:datastoreItem xmlns:ds="http://schemas.openxmlformats.org/officeDocument/2006/customXml" ds:itemID="{6009020D-25C7-4372-B710-B0BD75684C51}"/>
</file>

<file path=customXml/itemProps2.xml><?xml version="1.0" encoding="utf-8"?>
<ds:datastoreItem xmlns:ds="http://schemas.openxmlformats.org/officeDocument/2006/customXml" ds:itemID="{8408FBD0-FDDC-40A3-A3CB-7B0D618B9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3F78D-1176-4FE7-8F74-EDAFADBDC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526f3b-11bc-4d4c-bec1-25a865eeea25"/>
    <ds:schemaRef ds:uri="bc1ab651-7f72-4fc8-bf0d-066313c4836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Lezcano</dc:creator>
  <cp:keywords/>
  <dc:description/>
  <cp:lastModifiedBy>Jess Burnside</cp:lastModifiedBy>
  <cp:revision>3</cp:revision>
  <dcterms:created xsi:type="dcterms:W3CDTF">2026-06-23T17:07:00Z</dcterms:created>
  <dcterms:modified xsi:type="dcterms:W3CDTF">2026-06-23T20:11:17Z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0x0101001442869E02B8C5439394B5D2B8AB2A04</vt:lpwstr>
  </property>
</Properties>
</file>