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52633" w:rsidR="006B75E9" w:rsidP="006B75E9" w:rsidRDefault="00502E8E" w14:paraId="5E5D8F43" w14:textId="178E499D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40"/>
          <w:szCs w:val="40"/>
          <w:lang w:val="pt-BR"/>
        </w:rPr>
      </w:pPr>
      <w:r>
        <w:rPr>
          <w:rStyle w:val="normaltextrun"/>
          <w:rFonts w:ascii="Calibri" w:hAnsi="Calibri"/>
          <w:sz w:val="40"/>
          <w:lang w:val="pt-BR"/>
        </w:rPr>
        <w:t xml:space="preserve">NPE2027 Modelo de Carta de Justificativa</w:t>
      </w:r>
      <w:r w:rsidRPr="00052633" w:rsidR="006B75E9">
        <w:rPr>
          <w:rStyle w:val="eop"/>
          <w:rFonts w:ascii="Calibri" w:hAnsi="Calibri"/>
          <w:sz w:val="40"/>
          <w:szCs w:val="40"/>
          <w:lang w:val="pt-BR"/>
        </w:rPr>
        <w:t xml:space="preserve"> </w:t>
      </w:r>
    </w:p>
    <w:p w:rsidR="00F36EA4" w:rsidP="006B75E9" w:rsidRDefault="00F36EA4" w14:paraId="75A4B75B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lang w:val="pt-BR"/>
        </w:rPr>
      </w:pPr>
    </w:p>
    <w:p w:rsidR="006B75E9" w:rsidP="006B75E9" w:rsidRDefault="00F36EA4" w14:paraId="464DDFDF" w14:textId="371CF26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lang w:val="pt-BR"/>
        </w:rPr>
      </w:pPr>
      <w:r>
        <w:rPr>
          <w:rStyle w:val="eop"/>
          <w:rFonts w:ascii="Calibri" w:hAnsi="Calibri"/>
          <w:lang w:val="pt-BR"/>
        </w:rPr>
        <w:t xml:space="preserve">Assunto: Solicitação de Viagem: NPE | 3 a 7 de maio de 2027</w:t>
      </w:r>
    </w:p>
    <w:p w:rsidR="00F125A9" w:rsidP="006B75E9" w:rsidRDefault="00F125A9" w14:paraId="23FB8ED7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pt-BR"/>
        </w:rPr>
      </w:pPr>
    </w:p>
    <w:p w:rsidRPr="00CF1D58" w:rsidR="006B75E9" w:rsidP="006B75E9" w:rsidRDefault="00A4686A" w14:paraId="34924262" w14:textId="6C8B7B88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pt-BR"/>
        </w:rPr>
      </w:pPr>
      <w:r>
        <w:rPr>
          <w:rStyle w:val="normaltextrun"/>
          <w:rFonts w:asciiTheme="minorHAnsi" w:hAnsiTheme="minorHAnsi"/>
          <w:b w:val="true"/>
          <w:sz w:val="22"/>
          <w:lang w:val="pt-BR"/>
        </w:rPr>
        <w:t xml:space="preserve">&lt;Nome do Supervisor(a)&gt;</w:t>
      </w:r>
      <w:r w:rsidRPr="00CF1D58" w:rsidR="006B75E9">
        <w:rPr>
          <w:rStyle w:val="normaltextrun"/>
          <w:rFonts w:asciiTheme="minorHAnsi" w:hAnsiTheme="minorHAnsi"/>
          <w:sz w:val="22"/>
          <w:szCs w:val="22"/>
          <w:lang w:val="pt-BR"/>
        </w:rPr>
        <w:t xml:space="preserve">,</w:t>
      </w:r>
      <w:r w:rsidRPr="00CF1D58" w:rsidR="006B75E9">
        <w:rPr>
          <w:rStyle w:val="eop"/>
          <w:rFonts w:asciiTheme="minorHAnsi" w:hAnsiTheme="minorHAnsi"/>
          <w:sz w:val="22"/>
          <w:szCs w:val="22"/>
          <w:lang w:val="pt-BR"/>
        </w:rPr>
        <w:t xml:space="preserve"> </w:t>
      </w:r>
    </w:p>
    <w:p w:rsidRPr="00CF1D58" w:rsidR="006B75E9" w:rsidP="006B75E9" w:rsidRDefault="006B75E9" w14:paraId="6A09714E" w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pt-BR"/>
        </w:rPr>
      </w:pPr>
      <w:r>
        <w:rPr>
          <w:rStyle w:val="eop"/>
          <w:rFonts w:asciiTheme="minorHAnsi" w:hAnsiTheme="minorHAnsi"/>
          <w:sz w:val="22"/>
          <w:lang w:val="pt-BR"/>
        </w:rPr>
        <w:t xml:space="preserve">  </w:t>
      </w:r>
    </w:p>
    <w:p w:rsidRPr="00CF1D58" w:rsidR="009659BF" w:rsidP="3F7FA7DD" w:rsidRDefault="00BD2740" w14:paraId="297DC4BE" w14:textId="531CA243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 w:asciiTheme="minorHAnsi" w:hAnsiTheme="minorHAnsi" w:cstheme="minorAscii"/>
          <w:sz w:val="22"/>
          <w:szCs w:val="22"/>
          <w:lang w:val="pt-BR"/>
        </w:rPr>
      </w:pPr>
      <w:r>
        <w:rPr>
          <w:rStyle w:val="normaltextrun"/>
          <w:rFonts w:ascii="Calibri" w:hAnsi="Calibri" w:asciiTheme="minorHAnsi" w:hAnsiTheme="minorHAnsi"/>
          <w:sz w:val="22"/>
          <w:lang w:val="pt-BR"/>
        </w:rPr>
        <w:t xml:space="preserve">Eu gostaria de participar da </w:t>
      </w:r>
      <w:hyperlink r:id="R4410485e941f4677">
        <w:r>
          <w:rPr>
            <w:rStyle w:val="Hyperlink"/>
            <w:rFonts w:ascii="Calibri" w:hAnsi="Calibri" w:asciiTheme="minorHAnsi" w:hAnsiTheme="minorHAnsi"/>
            <w:sz w:val="22"/>
            <w:lang w:val="pt-BR"/>
          </w:rPr>
          <w:t xml:space="preserve">NPE: The Plastics Show®</w:t>
        </w:r>
      </w:hyperlink>
      <w:r>
        <w:rPr>
          <w:rStyle w:val="normaltextrun"/>
          <w:rFonts w:ascii="Calibri" w:hAnsi="Calibri" w:asciiTheme="minorHAnsi" w:hAnsiTheme="minorHAnsi"/>
          <w:sz w:val="22"/>
          <w:lang w:val="pt-BR"/>
        </w:rPr>
        <w:t xml:space="preserve"> que vai ocorrer de 3 a 7 de maio de 2027, em Orlando, na Flórida.</w:t>
      </w:r>
      <w:r>
        <w:rPr>
          <w:rStyle w:val="normaltextrun"/>
          <w:rFonts w:ascii="Calibri" w:hAnsi="Calibri" w:asciiTheme="minorHAnsi" w:hAnsiTheme="minorHAnsi"/>
          <w:sz w:val="22"/>
          <w:lang w:val="pt-BR"/>
        </w:rPr>
        <w:t xml:space="preserve"> </w:t>
      </w:r>
      <w:r>
        <w:rPr>
          <w:rStyle w:val="normaltextrun"/>
          <w:rFonts w:ascii="Calibri" w:hAnsi="Calibri" w:asciiTheme="minorHAnsi" w:hAnsiTheme="minorHAnsi"/>
          <w:sz w:val="22"/>
          <w:lang w:val="pt-BR"/>
        </w:rPr>
        <w:t xml:space="preserve">Este evento fornece à </w:t>
      </w:r>
      <w:r w:rsidRPr="3F7FA7DD" w:rsidR="325B5E18">
        <w:rPr>
          <w:rStyle w:val="normaltextrun"/>
          <w:rFonts w:ascii="Calibri" w:hAnsi="Calibri" w:asciiTheme="minorHAnsi" w:hAnsiTheme="minorHAnsi"/>
          <w:b w:val="1"/>
          <w:bCs w:val="1"/>
          <w:sz w:val="22"/>
          <w:szCs w:val="22"/>
          <w:lang w:val="pt-BR"/>
        </w:rPr>
        <w:t xml:space="preserve">&lt;inserir nome da empresa&gt;</w:t>
      </w:r>
      <w:r>
        <w:rPr>
          <w:rStyle w:val="normaltextrun"/>
          <w:rFonts w:ascii="Calibri" w:hAnsi="Calibri" w:asciiTheme="minorHAnsi" w:hAnsiTheme="minorHAnsi"/>
          <w:sz w:val="22"/>
          <w:lang w:val="pt-BR"/>
        </w:rPr>
        <w:t xml:space="preserve"> </w:t>
      </w:r>
      <w:r>
        <w:rPr>
          <w:rFonts w:ascii="Calibri" w:hAnsi="Calibri" w:asciiTheme="minorHAnsi" w:hAnsiTheme="minorHAnsi"/>
          <w:sz w:val="22"/>
          <w:lang w:val="pt-BR"/>
        </w:rPr>
        <w:t xml:space="preserve">acesso direto às mais recentes tecnologias, fornecedores e tendências de mercado em um único local — economizando o tempo e os custos de ter que fazer visitas a vários locais diferentes.</w:t>
      </w:r>
      <w:r>
        <w:rPr>
          <w:rStyle w:val="normaltextrun"/>
          <w:rFonts w:ascii="Calibri" w:hAnsi="Calibri" w:asciiTheme="minorHAnsi" w:hAnsiTheme="minorHAnsi"/>
          <w:sz w:val="22"/>
          <w:lang w:val="pt-BR"/>
        </w:rPr>
        <w:t xml:space="preserve"> </w:t>
      </w:r>
    </w:p>
    <w:p w:rsidRPr="00750545" w:rsidR="00BD2740" w:rsidP="3F7FA7DD" w:rsidRDefault="00EE6CB3" w14:paraId="56EE3628" w14:textId="38D7457B">
      <w:pPr>
        <w:pStyle w:val="NormalWeb"/>
        <w:rPr>
          <w:rFonts w:ascii="Calibri" w:hAnsi="Calibri" w:cs="Calibri" w:asciiTheme="minorHAnsi" w:hAnsiTheme="minorHAnsi" w:cstheme="minorAscii"/>
          <w:sz w:val="22"/>
          <w:szCs w:val="22"/>
          <w:lang w:val="pt-BR"/>
        </w:rPr>
      </w:pPr>
      <w:r>
        <w:rPr>
          <w:rStyle w:val="eop"/>
          <w:rFonts w:ascii="Calibri" w:hAnsi="Calibri" w:asciiTheme="minorHAnsi" w:hAnsiTheme="minorHAnsi"/>
          <w:sz w:val="22"/>
          <w:lang w:val="pt-BR"/>
        </w:rPr>
        <w:t xml:space="preserve">A NPE® é </w:t>
      </w:r>
      <w:r>
        <w:rPr>
          <w:rStyle w:val="normaltextrun"/>
          <w:rFonts w:ascii="Calibri" w:hAnsi="Calibri" w:asciiTheme="minorHAnsi" w:hAnsiTheme="minorHAnsi"/>
          <w:sz w:val="22"/>
          <w:lang w:val="pt-BR"/>
        </w:rPr>
        <w:t xml:space="preserve">a maior feira de comércio para o setor de plásticos das Américas, reunindo mais de 2.200 de expositores em uma área de exposição com mais de </w:t>
      </w:r>
      <w:r w:rsidRPr="3F7FA7DD" w:rsidR="60F56BEA">
        <w:rPr>
          <w:rFonts w:ascii="Calibri" w:hAnsi="Calibri" w:asciiTheme="minorHAnsi" w:hAnsiTheme="minorHAnsi"/>
          <w:sz w:val="22"/>
          <w:szCs w:val="22"/>
          <w:lang w:val="pt-BR"/>
        </w:rPr>
        <w:t xml:space="preserve">102.000m²</w:t>
      </w:r>
      <w:r>
        <w:rPr>
          <w:rStyle w:val="normaltextrun"/>
          <w:rFonts w:ascii="Calibri" w:hAnsi="Calibri" w:asciiTheme="minorHAnsi" w:hAnsiTheme="minorHAnsi"/>
          <w:sz w:val="22"/>
          <w:lang w:val="pt-BR"/>
        </w:rPr>
        <w:t xml:space="preserve">.</w:t>
      </w:r>
      <w:r>
        <w:rPr>
          <w:rStyle w:val="eop"/>
          <w:rFonts w:ascii="Calibri" w:hAnsi="Calibri" w:asciiTheme="minorHAnsi" w:hAnsiTheme="minorHAnsi"/>
          <w:sz w:val="22"/>
          <w:lang w:val="pt-BR"/>
        </w:rPr>
        <w:t xml:space="preserve"> </w:t>
      </w:r>
      <w:r>
        <w:rPr>
          <w:rStyle w:val="eop"/>
          <w:rFonts w:ascii="Calibri" w:hAnsi="Calibri" w:asciiTheme="minorHAnsi" w:hAnsiTheme="minorHAnsi"/>
          <w:sz w:val="22"/>
          <w:lang w:val="pt-BR"/>
        </w:rPr>
        <w:t xml:space="preserve">Ela </w:t>
      </w:r>
      <w:r>
        <w:rPr>
          <w:rFonts w:ascii="Calibri" w:hAnsi="Calibri" w:asciiTheme="minorHAnsi" w:hAnsiTheme="minorHAnsi"/>
          <w:sz w:val="22"/>
          <w:lang w:val="pt-BR"/>
        </w:rPr>
        <w:t xml:space="preserve">reúne todo o ecossistema do setor de plásticos — desde materiais e maquinário avançado até soluções sustentáveis e aplicações de uso final</w:t>
      </w:r>
      <w:r>
        <w:rPr>
          <w:rStyle w:val="eop"/>
          <w:rFonts w:ascii="Calibri" w:hAnsi="Calibri" w:asciiTheme="minorHAnsi" w:hAnsiTheme="minorHAnsi"/>
          <w:sz w:val="22"/>
          <w:lang w:val="pt-BR"/>
        </w:rPr>
        <w:t xml:space="preserve">.</w:t>
      </w:r>
      <w:r>
        <w:rPr>
          <w:rStyle w:val="eop"/>
          <w:rFonts w:ascii="Calibri" w:hAnsi="Calibri" w:asciiTheme="minorHAnsi" w:hAnsiTheme="minorHAnsi"/>
          <w:sz w:val="22"/>
          <w:lang w:val="pt-BR"/>
        </w:rPr>
        <w:t xml:space="preserve"> </w:t>
      </w:r>
      <w:r>
        <w:rPr>
          <w:rStyle w:val="eop"/>
          <w:rFonts w:ascii="Calibri" w:hAnsi="Calibri" w:asciiTheme="minorHAnsi" w:hAnsiTheme="minorHAnsi"/>
          <w:sz w:val="22"/>
          <w:lang w:val="pt-BR"/>
        </w:rPr>
        <w:t xml:space="preserve">Organizada pela Plastics Industry Association e realizada a cada três anos, a NPE® oferece uma oportunidade única e impactante para conhecer os rumos deste nosso setor.</w:t>
      </w:r>
    </w:p>
    <w:p w:rsidRPr="000866DC" w:rsidR="00BD2740" w:rsidP="00BD2740" w:rsidRDefault="00E91A2C" w14:paraId="0BA06FEE" w14:textId="2A71EED2">
      <w:pPr>
        <w:spacing w:before="100" w:beforeAutospacing="1" w:after="100" w:afterAutospacing="1"/>
        <w:rPr>
          <w:rFonts w:asciiTheme="minorHAnsi" w:hAnsiTheme="minorHAnsi" w:cstheme="minorHAnsi"/>
          <w:b/>
          <w:bCs/>
          <w:sz w:val="22"/>
          <w:szCs w:val="22"/>
          <w:lang w:val="pt-BR"/>
        </w:rPr>
      </w:pPr>
      <w:r>
        <w:rPr>
          <w:rFonts w:asciiTheme="minorHAnsi" w:hAnsiTheme="minorHAnsi"/>
          <w:b w:val="true"/>
          <w:sz w:val="22"/>
          <w:lang w:val="pt-BR"/>
        </w:rPr>
        <w:t xml:space="preserve">Uma vez lá, pretendo:</w:t>
      </w:r>
    </w:p>
    <w:p w:rsidR="00750545" w:rsidP="00750545" w:rsidRDefault="00750545" w14:paraId="063F8054" w14:textId="06FCF48B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val="pt-BR"/>
        </w:rPr>
      </w:pPr>
      <w:r>
        <w:rPr>
          <w:rFonts w:asciiTheme="minorHAnsi" w:hAnsiTheme="minorHAnsi"/>
          <w:sz w:val="22"/>
          <w:lang w:val="pt-BR"/>
        </w:rPr>
        <w:t xml:space="preserve">Avaliar novos equipamentos, materiais e soluções que sejam relevantes para nossos projetos atuais e futuros, incluindo demonstrações presenciais e testes de equipamentos ao vivo que me permitirão comparar o desempenho de diferentes fornecedores</w:t>
      </w:r>
      <w:r>
        <w:rPr>
          <w:rFonts w:asciiTheme="minorHAnsi" w:hAnsiTheme="minorHAnsi"/>
          <w:sz w:val="22"/>
          <w:lang w:val="pt-BR"/>
        </w:rPr>
        <w:t xml:space="preserve"> </w:t>
      </w:r>
    </w:p>
    <w:p w:rsidR="0001535B" w:rsidP="0001535B" w:rsidRDefault="00454251" w14:paraId="1BC6489F" w14:textId="460AA75E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val="pt-BR"/>
        </w:rPr>
      </w:pPr>
      <w:r>
        <w:rPr>
          <w:rFonts w:asciiTheme="minorHAnsi" w:hAnsiTheme="minorHAnsi"/>
          <w:sz w:val="22"/>
          <w:lang w:val="pt-BR"/>
        </w:rPr>
        <w:t xml:space="preserve">Ter acesso a mais de 90 sessões educativas, cobrindo as principais tendências da indústria</w:t>
      </w:r>
    </w:p>
    <w:p w:rsidR="00EA463D" w:rsidP="00750545" w:rsidRDefault="00EA463D" w14:paraId="731A2B4A" w14:textId="2A51ACE8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val="pt-BR"/>
        </w:rPr>
      </w:pPr>
      <w:r>
        <w:rPr>
          <w:rFonts w:asciiTheme="minorHAnsi" w:hAnsiTheme="minorHAnsi"/>
          <w:sz w:val="22"/>
          <w:lang w:val="pt-BR"/>
        </w:rPr>
        <w:t xml:space="preserve">Ter contato direto com </w:t>
      </w:r>
      <w:hyperlink w:history="1" w:anchor="/" r:id="rId9">
        <w:r>
          <w:rPr>
            <w:rStyle w:val="Hyperlink"/>
            <w:rFonts w:asciiTheme="minorHAnsi" w:hAnsiTheme="minorHAnsi"/>
            <w:sz w:val="22"/>
            <w:lang w:val="pt-BR"/>
          </w:rPr>
          <w:t xml:space="preserve">expositores </w:t>
        </w:r>
      </w:hyperlink>
      <w:r w:rsidR="00E62855">
        <w:rPr>
          <w:lang w:val="pt-BR"/>
          <w:rFonts/>
        </w:rPr>
        <w:t xml:space="preserve"> </w:t>
      </w:r>
      <w:r>
        <w:rPr>
          <w:rFonts w:asciiTheme="minorHAnsi" w:hAnsiTheme="minorHAnsi"/>
          <w:sz w:val="22"/>
          <w:lang w:val="pt-BR"/>
        </w:rPr>
        <w:t xml:space="preserve">e parceiros atuais, como </w:t>
      </w:r>
      <w:r w:rsidRPr="00750545">
        <w:rPr>
          <w:rFonts w:asciiTheme="minorHAnsi" w:hAnsiTheme="minorHAnsi"/>
          <w:b/>
          <w:bCs/>
          <w:sz w:val="22"/>
          <w:szCs w:val="22"/>
          <w:lang w:val="pt-BR"/>
        </w:rPr>
        <w:t xml:space="preserve">&lt;inserir principais empresas&gt;</w:t>
      </w:r>
      <w:r>
        <w:rPr>
          <w:rFonts w:asciiTheme="minorHAnsi" w:hAnsiTheme="minorHAnsi"/>
          <w:sz w:val="22"/>
          <w:lang w:val="pt-BR"/>
        </w:rPr>
        <w:t xml:space="preserve"> para desenvolver oportunidades de colaboração e fortalecer os relacionamentos existentes</w:t>
      </w:r>
    </w:p>
    <w:p w:rsidRPr="00750545" w:rsidR="00750545" w:rsidP="00750545" w:rsidRDefault="00750545" w14:paraId="09D61365" w14:textId="536A5094">
      <w:pPr>
        <w:pStyle w:val="ListParagraph"/>
        <w:numPr>
          <w:ilvl w:val="0"/>
          <w:numId w:val="3"/>
        </w:numPr>
        <w:rPr>
          <w:rStyle w:val="eop"/>
          <w:rFonts w:asciiTheme="minorHAnsi" w:hAnsiTheme="minorHAnsi" w:cstheme="minorHAnsi"/>
          <w:sz w:val="22"/>
          <w:szCs w:val="22"/>
          <w:lang w:val="pt-BR"/>
        </w:rPr>
      </w:pPr>
      <w:r>
        <w:rPr>
          <w:rFonts w:asciiTheme="minorHAnsi" w:hAnsiTheme="minorHAnsi"/>
          <w:sz w:val="22"/>
          <w:lang w:val="pt-BR"/>
        </w:rPr>
        <w:t xml:space="preserve">Identificar oportunidades de economizar custos e aprimorar processos que poderão ser implementados com nossa equipe</w:t>
      </w:r>
      <w:r w:rsidRPr="00750545">
        <w:rPr>
          <w:rStyle w:val="eop"/>
          <w:rFonts w:asciiTheme="minorHAnsi" w:hAnsiTheme="minorHAnsi"/>
          <w:sz w:val="22"/>
          <w:szCs w:val="22"/>
          <w:lang w:val="pt-BR"/>
        </w:rPr>
        <w:t xml:space="preserve"> </w:t>
      </w:r>
    </w:p>
    <w:p w:rsidRPr="00750545" w:rsidR="00750545" w:rsidP="00750545" w:rsidRDefault="00750545" w14:paraId="0652045C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  <w:lang w:val="pt-BR"/>
        </w:rPr>
      </w:pPr>
    </w:p>
    <w:p w:rsidR="00FF351F" w:rsidP="3F7FA7DD" w:rsidRDefault="00552B65" w14:paraId="6930B2CA" w14:textId="5DBE8E59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 w:asciiTheme="minorHAnsi" w:hAnsiTheme="minorHAnsi" w:cstheme="minorAscii"/>
          <w:sz w:val="22"/>
          <w:szCs w:val="22"/>
          <w:lang w:val="pt-BR"/>
        </w:rPr>
      </w:pPr>
      <w:r>
        <w:rPr>
          <w:rFonts w:ascii="Calibri" w:hAnsi="Calibri" w:asciiTheme="minorHAnsi" w:hAnsiTheme="minorHAnsi"/>
          <w:sz w:val="22"/>
          <w:lang w:val="pt-BR"/>
        </w:rPr>
        <w:t xml:space="preserve">A </w:t>
      </w:r>
      <w:r>
        <w:rPr>
          <w:rFonts w:ascii="Calibri" w:hAnsi="Calibri" w:asciiTheme="minorHAnsi" w:hAnsiTheme="minorHAnsi"/>
          <w:sz w:val="22"/>
          <w:rStyle w:val="eop"/>
          <w:lang w:val="pt-BR"/>
        </w:rPr>
        <w:t xml:space="preserve">NPE®</w:t>
      </w:r>
      <w:r>
        <w:rPr>
          <w:rFonts w:ascii="Calibri" w:hAnsi="Calibri" w:asciiTheme="minorHAnsi" w:hAnsiTheme="minorHAnsi"/>
          <w:sz w:val="22"/>
          <w:lang w:val="pt-BR"/>
        </w:rPr>
        <w:t xml:space="preserve"> também contará com uma área de mais de </w:t>
      </w:r>
      <w:r>
        <w:rPr>
          <w:rFonts w:ascii="Calibri" w:hAnsi="Calibri" w:asciiTheme="minorHAnsi" w:hAnsiTheme="minorHAnsi"/>
          <w:sz w:val="22"/>
          <w:rStyle w:val="Strong"/>
          <w:b w:val="false"/>
          <w:lang w:val="pt-BR"/>
        </w:rPr>
        <w:t xml:space="preserve">9.200m²) de </w:t>
      </w:r>
      <w:hyperlink r:id="R2a06e017fc934798">
        <w:r>
          <w:rPr>
            <w:rStyle w:val="Hyperlink"/>
            <w:rFonts w:ascii="Calibri" w:hAnsi="Calibri" w:asciiTheme="minorHAnsi" w:hAnsiTheme="minorHAnsi"/>
            <w:sz w:val="22"/>
            <w:lang w:val="pt-BR"/>
          </w:rPr>
          <w:t xml:space="preserve">exposições com foco em </w:t>
        </w:r>
      </w:hyperlink>
      <w:r>
        <w:rPr>
          <w:rFonts w:ascii="Calibri" w:hAnsi="Calibri" w:asciiTheme="minorHAnsi" w:hAnsiTheme="minorHAnsi"/>
          <w:sz w:val="22"/>
          <w:rStyle w:val="Strong"/>
          <w:b w:val="false"/>
          <w:lang w:val="pt-BR"/>
        </w:rPr>
        <w:t xml:space="preserve"> reciclagem e sustentabilidade</w:t>
      </w:r>
      <w:r>
        <w:rPr>
          <w:rFonts w:ascii="Calibri" w:hAnsi="Calibri" w:asciiTheme="minorHAnsi" w:hAnsiTheme="minorHAnsi"/>
          <w:sz w:val="22"/>
          <w:lang w:val="pt-BR"/>
        </w:rPr>
        <w:t xml:space="preserve"> ao longo de Áreas de Demonstração de Reciclagem em tamanho real, Zonas de Tecnologia e o novo Parque da Sustentabilidade.</w:t>
      </w:r>
      <w:r>
        <w:rPr>
          <w:rFonts w:ascii="Calibri" w:hAnsi="Calibri" w:asciiTheme="minorHAnsi" w:hAnsiTheme="minorHAnsi"/>
          <w:sz w:val="22"/>
          <w:lang w:val="pt-BR"/>
        </w:rPr>
        <w:t xml:space="preserve"> </w:t>
      </w:r>
      <w:r>
        <w:rPr>
          <w:rFonts w:ascii="Calibri" w:hAnsi="Calibri" w:asciiTheme="minorHAnsi" w:hAnsiTheme="minorHAnsi"/>
          <w:sz w:val="22"/>
          <w:lang w:val="pt-BR"/>
        </w:rPr>
        <w:t xml:space="preserve">Dado nosso foco em </w:t>
      </w:r>
      <w:r>
        <w:rPr>
          <w:rFonts w:ascii="Calibri" w:hAnsi="Calibri" w:asciiTheme="minorHAnsi" w:hAnsiTheme="minorHAnsi"/>
          <w:sz w:val="22"/>
          <w:b w:val="true"/>
          <w:lang w:val="pt-BR"/>
        </w:rPr>
        <w:t xml:space="preserve">&lt;inserir prioridade relevante, por exemplo, sustentabilidade, reciclagem, circularidade ou eficiência&gt;</w:t>
      </w:r>
      <w:r>
        <w:rPr>
          <w:rFonts w:ascii="Calibri" w:hAnsi="Calibri" w:asciiTheme="minorHAnsi" w:hAnsiTheme="minorHAnsi"/>
          <w:sz w:val="22"/>
          <w:lang w:val="pt-BR"/>
        </w:rPr>
        <w:t xml:space="preserve">, é uma oportunidade para conhecer soluções práticas, tecnologias emergentes e boas práticas em primeira mão.</w:t>
      </w:r>
    </w:p>
    <w:p w:rsidR="00AB6742" w:rsidP="002B28CD" w:rsidRDefault="006B75E9" w14:paraId="73F5FFD9" w14:textId="0425187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  <w:lang w:val="pt-BR"/>
        </w:rPr>
      </w:pPr>
      <w:r w:rsidRPr="00CF1D58">
        <w:rPr>
          <w:rFonts w:asciiTheme="minorHAnsi" w:hAnsiTheme="minorHAnsi"/>
          <w:sz w:val="22"/>
          <w:szCs w:val="22"/>
          <w:lang w:val="pt-BR"/>
        </w:rPr>
        <w:br/>
      </w:r>
      <w:r>
        <w:rPr>
          <w:rStyle w:val="normaltextrun"/>
          <w:rFonts w:asciiTheme="minorHAnsi" w:hAnsiTheme="minorHAnsi"/>
          <w:b w:val="true"/>
          <w:sz w:val="22"/>
          <w:lang w:val="pt-BR"/>
        </w:rPr>
        <w:t xml:space="preserve">Detalhamento dos custos:</w:t>
      </w:r>
      <w:r w:rsidRPr="00CF1D58">
        <w:rPr>
          <w:rStyle w:val="scxw170100398"/>
          <w:rFonts w:asciiTheme="minorHAnsi" w:hAnsiTheme="minorHAnsi"/>
          <w:sz w:val="22"/>
          <w:szCs w:val="22"/>
          <w:lang w:val="pt-BR"/>
        </w:rPr>
        <w:t xml:space="preserve"> </w:t>
      </w:r>
      <w:r w:rsidRPr="00CF1D58">
        <w:rPr>
          <w:rFonts w:asciiTheme="minorHAnsi" w:hAnsiTheme="minorHAnsi"/>
          <w:sz w:val="22"/>
          <w:szCs w:val="22"/>
          <w:lang w:val="pt-BR"/>
        </w:rPr>
        <w:br/>
      </w:r>
      <w:r>
        <w:rPr>
          <w:rStyle w:val="scxw170100398"/>
          <w:rFonts w:asciiTheme="minorHAnsi" w:hAnsiTheme="minorHAnsi"/>
          <w:sz w:val="22"/>
          <w:lang w:val="pt-BR"/>
        </w:rPr>
        <w:t xml:space="preserve">Taxa de inscrição: </w:t>
      </w:r>
      <w:r>
        <w:rPr>
          <w:rStyle w:val="normaltextrun"/>
          <w:rFonts w:asciiTheme="minorHAnsi" w:hAnsiTheme="minorHAnsi"/>
          <w:b w:val="true"/>
          <w:sz w:val="22"/>
          <w:lang w:val="pt-BR"/>
        </w:rPr>
        <w:t xml:space="preserve">&lt;R$ xxx&gt; </w:t>
      </w:r>
      <w:r>
        <w:rPr>
          <w:rStyle w:val="normaltextrun"/>
          <w:rFonts w:asciiTheme="minorHAnsi" w:hAnsiTheme="minorHAnsi"/>
          <w:sz w:val="22"/>
          <w:lang w:val="pt-BR"/>
        </w:rPr>
        <w:t xml:space="preserve">(sobe para &lt;R$ XXX&gt; após o prazo de inscrição antecipada)</w:t>
      </w:r>
    </w:p>
    <w:p w:rsidR="009B76BA" w:rsidP="002B28CD" w:rsidRDefault="006B75E9" w14:paraId="6CC06153" w14:textId="260485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  <w:lang w:val="pt-BR"/>
        </w:rPr>
      </w:pPr>
      <w:r>
        <w:rPr>
          <w:rStyle w:val="normaltextrun"/>
          <w:rFonts w:asciiTheme="minorHAnsi" w:hAnsiTheme="minorHAnsi"/>
          <w:sz w:val="22"/>
          <w:lang w:val="pt-BR"/>
        </w:rPr>
        <w:t xml:space="preserve">Custos de viagem aérea: </w:t>
      </w:r>
      <w:r w:rsidRPr="00750545">
        <w:rPr>
          <w:rStyle w:val="normaltextrun"/>
          <w:rFonts w:asciiTheme="minorHAnsi" w:hAnsiTheme="minorHAnsi"/>
          <w:b/>
          <w:bCs/>
          <w:sz w:val="22"/>
          <w:szCs w:val="22"/>
          <w:lang w:val="pt-BR"/>
        </w:rPr>
        <w:t xml:space="preserve">&lt;R$ xxx&gt;</w:t>
      </w:r>
      <w:r w:rsidRPr="00CF1D58">
        <w:rPr>
          <w:rStyle w:val="scxw170100398"/>
          <w:rFonts w:asciiTheme="minorHAnsi" w:hAnsiTheme="minorHAnsi"/>
          <w:sz w:val="22"/>
          <w:szCs w:val="22"/>
          <w:lang w:val="pt-BR"/>
        </w:rPr>
        <w:t xml:space="preserve"> </w:t>
      </w:r>
      <w:r w:rsidRPr="00CF1D58">
        <w:rPr>
          <w:rFonts w:asciiTheme="minorHAnsi" w:hAnsiTheme="minorHAnsi"/>
          <w:sz w:val="22"/>
          <w:szCs w:val="22"/>
          <w:lang w:val="pt-BR"/>
        </w:rPr>
        <w:br/>
      </w:r>
      <w:r>
        <w:rPr>
          <w:rStyle w:val="normaltextrun"/>
          <w:rFonts w:asciiTheme="minorHAnsi" w:hAnsiTheme="minorHAnsi"/>
          <w:sz w:val="22"/>
          <w:lang w:val="pt-BR"/>
        </w:rPr>
        <w:t xml:space="preserve">Transporte terrestre: </w:t>
      </w:r>
      <w:r w:rsidRPr="00750545">
        <w:rPr>
          <w:rStyle w:val="normaltextrun"/>
          <w:rFonts w:asciiTheme="minorHAnsi" w:hAnsiTheme="minorHAnsi"/>
          <w:b/>
          <w:bCs/>
          <w:sz w:val="22"/>
          <w:szCs w:val="22"/>
          <w:lang w:val="pt-BR"/>
        </w:rPr>
        <w:t xml:space="preserve">&lt;R$ xxx&gt;</w:t>
      </w:r>
      <w:r w:rsidRPr="00CF1D58">
        <w:rPr>
          <w:rStyle w:val="scxw170100398"/>
          <w:rFonts w:asciiTheme="minorHAnsi" w:hAnsiTheme="minorHAnsi"/>
          <w:sz w:val="22"/>
          <w:szCs w:val="22"/>
          <w:lang w:val="pt-BR"/>
        </w:rPr>
        <w:t xml:space="preserve"> </w:t>
      </w:r>
      <w:r w:rsidRPr="00CF1D58">
        <w:rPr>
          <w:rFonts w:asciiTheme="minorHAnsi" w:hAnsiTheme="minorHAnsi"/>
          <w:sz w:val="22"/>
          <w:szCs w:val="22"/>
          <w:lang w:val="pt-BR"/>
        </w:rPr>
        <w:br/>
      </w:r>
      <w:r>
        <w:rPr>
          <w:rStyle w:val="normaltextrun"/>
          <w:rFonts w:asciiTheme="minorHAnsi" w:hAnsiTheme="minorHAnsi"/>
          <w:sz w:val="22"/>
          <w:lang w:val="pt-BR"/>
        </w:rPr>
        <w:t xml:space="preserve">Hotel: </w:t>
      </w:r>
      <w:r w:rsidRPr="00750545">
        <w:rPr>
          <w:rStyle w:val="normaltextrun"/>
          <w:rFonts w:asciiTheme="minorHAnsi" w:hAnsiTheme="minorHAnsi"/>
          <w:b/>
          <w:bCs/>
          <w:sz w:val="22"/>
          <w:szCs w:val="22"/>
          <w:lang w:val="pt-BR"/>
        </w:rPr>
        <w:t xml:space="preserve">&lt;R$ xxx&gt;</w:t>
      </w:r>
    </w:p>
    <w:p w:rsidR="002B28CD" w:rsidP="002B28CD" w:rsidRDefault="002B28CD" w14:paraId="29C8E74E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  <w:lang w:val="pt-BR"/>
        </w:rPr>
      </w:pPr>
    </w:p>
    <w:p w:rsidRPr="00CF1D58" w:rsidR="002B28CD" w:rsidP="006B75E9" w:rsidRDefault="002B28CD" w14:paraId="09CF3C78" w14:textId="2158C023">
      <w:pPr>
        <w:pStyle w:val="paragraph"/>
        <w:spacing w:before="0" w:beforeAutospacing="0" w:after="0" w:afterAutospacing="0"/>
        <w:textAlignment w:val="baseline"/>
        <w:rPr>
          <w:rStyle w:val="scxw170100398"/>
          <w:rFonts w:asciiTheme="minorHAnsi" w:hAnsiTheme="minorHAnsi" w:cstheme="minorHAnsi"/>
          <w:sz w:val="22"/>
          <w:szCs w:val="22"/>
          <w:lang w:val="pt-BR"/>
        </w:rPr>
      </w:pPr>
      <w:r>
        <w:rPr>
          <w:rStyle w:val="normaltextrun"/>
          <w:rFonts w:asciiTheme="minorHAnsi" w:hAnsiTheme="minorHAnsi"/>
          <w:b w:val="true"/>
          <w:sz w:val="22"/>
          <w:lang w:val="pt-BR"/>
        </w:rPr>
        <w:t xml:space="preserve">Custo total de participação: &lt;R$ xxx&gt;</w:t>
      </w:r>
    </w:p>
    <w:p w:rsidRPr="00750545" w:rsidR="006C1F3F" w:rsidP="006B75E9" w:rsidRDefault="006C1F3F" w14:paraId="57B34819" w14:textId="6B0D5FB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pt-BR"/>
        </w:rPr>
      </w:pPr>
    </w:p>
    <w:p w:rsidR="006B5035" w:rsidP="00750545" w:rsidRDefault="00394C09" w14:paraId="1D21AE56" w14:textId="52680F5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pt-BR"/>
        </w:rPr>
      </w:pPr>
      <w:r>
        <w:rPr>
          <w:rFonts w:asciiTheme="minorHAnsi" w:hAnsiTheme="minorHAnsi"/>
          <w:sz w:val="22"/>
          <w:lang w:val="pt-BR"/>
        </w:rPr>
        <w:t xml:space="preserve">A NPE2027 é uma oportunidade de ter acesso a todo o setor de plásticos em um único lugar, que só ocorre a cada três anos.</w:t>
      </w:r>
      <w:r>
        <w:rPr>
          <w:rFonts w:asciiTheme="minorHAnsi" w:hAnsiTheme="minorHAnsi"/>
          <w:sz w:val="22"/>
          <w:lang w:val="pt-BR"/>
        </w:rPr>
        <w:t xml:space="preserve"> </w:t>
      </w:r>
      <w:r>
        <w:rPr>
          <w:rFonts w:asciiTheme="minorHAnsi" w:hAnsiTheme="minorHAnsi"/>
          <w:sz w:val="22"/>
          <w:lang w:val="pt-BR"/>
        </w:rPr>
        <w:t xml:space="preserve">Agradeço sua atenção e aguardo uma oportunidade de falar com você sobre esta possibilidade.</w:t>
      </w:r>
      <w:r w:rsidRPr="00CF1D58" w:rsidR="006B75E9">
        <w:rPr>
          <w:rFonts w:asciiTheme="minorHAnsi" w:hAnsiTheme="minorHAnsi"/>
          <w:sz w:val="22"/>
          <w:szCs w:val="22"/>
          <w:lang w:val="pt-BR"/>
        </w:rPr>
        <w:br/>
      </w:r>
    </w:p>
    <w:p w:rsidRPr="00CF1D58" w:rsidR="00133591" w:rsidP="00750545" w:rsidRDefault="006E7115" w14:paraId="5DA81C1A" w14:textId="19F75F5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pt-BR"/>
        </w:rPr>
      </w:pPr>
      <w:r>
        <w:rPr>
          <w:rStyle w:val="normaltextrun"/>
          <w:rFonts w:asciiTheme="minorHAnsi" w:hAnsiTheme="minorHAnsi"/>
          <w:sz w:val="22"/>
          <w:lang w:val="pt-BR"/>
        </w:rPr>
        <w:t xml:space="preserve">Atenciosamente,</w:t>
      </w:r>
      <w:r w:rsidRPr="00CF1D58" w:rsidR="006B75E9">
        <w:rPr>
          <w:rStyle w:val="scxw170100398"/>
          <w:rFonts w:asciiTheme="minorHAnsi" w:hAnsiTheme="minorHAnsi"/>
          <w:sz w:val="22"/>
          <w:szCs w:val="22"/>
          <w:lang w:val="pt-BR"/>
        </w:rPr>
        <w:t xml:space="preserve"> </w:t>
      </w:r>
      <w:r w:rsidRPr="00CF1D58" w:rsidR="006B75E9">
        <w:rPr>
          <w:rFonts w:asciiTheme="minorHAnsi" w:hAnsiTheme="minorHAnsi"/>
          <w:sz w:val="22"/>
          <w:szCs w:val="22"/>
          <w:lang w:val="pt-BR"/>
        </w:rPr>
        <w:br/>
      </w:r>
      <w:r>
        <w:rPr>
          <w:rStyle w:val="normaltextrun"/>
          <w:rFonts w:asciiTheme="minorHAnsi" w:hAnsiTheme="minorHAnsi"/>
          <w:sz w:val="22"/>
          <w:b w:val="true"/>
          <w:lang w:val="pt-BR"/>
        </w:rPr>
        <w:t xml:space="preserve">&lt;insira seu nome&gt;</w:t>
      </w:r>
    </w:p>
    <w:sectPr w:rsidRPr="00CF1D58" w:rsidR="00133591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36CE"/>
    <w:multiLevelType w:val="hybridMultilevel"/>
    <w:tmpl w:val="B17455DC"/>
    <w:lvl w:ilvl="0" w:tplc="7A0EC756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6D00426"/>
    <w:multiLevelType w:val="multilevel"/>
    <w:tmpl w:val="BEC4D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6A5D4581"/>
    <w:multiLevelType w:val="hybridMultilevel"/>
    <w:tmpl w:val="5F0CE57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09881361">
    <w:abstractNumId w:val="2"/>
  </w:num>
  <w:num w:numId="2" w16cid:durableId="1968315323">
    <w:abstractNumId w:val="1"/>
  </w:num>
  <w:num w:numId="3" w16cid:durableId="2106532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tru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5E9"/>
    <w:rsid w:val="00013F46"/>
    <w:rsid w:val="0001535B"/>
    <w:rsid w:val="0002777E"/>
    <w:rsid w:val="00030DA2"/>
    <w:rsid w:val="00036390"/>
    <w:rsid w:val="00042889"/>
    <w:rsid w:val="000457E5"/>
    <w:rsid w:val="00052633"/>
    <w:rsid w:val="0005672A"/>
    <w:rsid w:val="0005764F"/>
    <w:rsid w:val="00061EA0"/>
    <w:rsid w:val="00065781"/>
    <w:rsid w:val="00067C32"/>
    <w:rsid w:val="000866DC"/>
    <w:rsid w:val="00097330"/>
    <w:rsid w:val="000A631D"/>
    <w:rsid w:val="000A6EC7"/>
    <w:rsid w:val="000C2280"/>
    <w:rsid w:val="000D2BF2"/>
    <w:rsid w:val="000D727B"/>
    <w:rsid w:val="000F0BDD"/>
    <w:rsid w:val="001178CF"/>
    <w:rsid w:val="00117F30"/>
    <w:rsid w:val="00133591"/>
    <w:rsid w:val="001504C7"/>
    <w:rsid w:val="0015210C"/>
    <w:rsid w:val="00163D96"/>
    <w:rsid w:val="00171743"/>
    <w:rsid w:val="00176C21"/>
    <w:rsid w:val="00184158"/>
    <w:rsid w:val="001952D9"/>
    <w:rsid w:val="00195B36"/>
    <w:rsid w:val="001B088B"/>
    <w:rsid w:val="001C3057"/>
    <w:rsid w:val="001D45AD"/>
    <w:rsid w:val="001E6992"/>
    <w:rsid w:val="002055C0"/>
    <w:rsid w:val="00230757"/>
    <w:rsid w:val="00232AC1"/>
    <w:rsid w:val="0023519A"/>
    <w:rsid w:val="002361B2"/>
    <w:rsid w:val="00237A90"/>
    <w:rsid w:val="00246A3C"/>
    <w:rsid w:val="00252A45"/>
    <w:rsid w:val="00262C1A"/>
    <w:rsid w:val="00272279"/>
    <w:rsid w:val="00284F77"/>
    <w:rsid w:val="002B28CD"/>
    <w:rsid w:val="002B2D6C"/>
    <w:rsid w:val="002C3379"/>
    <w:rsid w:val="002D61D2"/>
    <w:rsid w:val="002E0CBB"/>
    <w:rsid w:val="002E0E26"/>
    <w:rsid w:val="002E53A9"/>
    <w:rsid w:val="002F1120"/>
    <w:rsid w:val="002F5DE7"/>
    <w:rsid w:val="003040A0"/>
    <w:rsid w:val="0031187D"/>
    <w:rsid w:val="00315D08"/>
    <w:rsid w:val="003229B8"/>
    <w:rsid w:val="003260F0"/>
    <w:rsid w:val="003322F5"/>
    <w:rsid w:val="00336911"/>
    <w:rsid w:val="003467E7"/>
    <w:rsid w:val="00352099"/>
    <w:rsid w:val="00352CFD"/>
    <w:rsid w:val="00364235"/>
    <w:rsid w:val="003679C0"/>
    <w:rsid w:val="00370773"/>
    <w:rsid w:val="00375CCE"/>
    <w:rsid w:val="00391E78"/>
    <w:rsid w:val="0039222A"/>
    <w:rsid w:val="00394C09"/>
    <w:rsid w:val="003A414A"/>
    <w:rsid w:val="003B4DA3"/>
    <w:rsid w:val="003C06E2"/>
    <w:rsid w:val="003C45EE"/>
    <w:rsid w:val="003D21DC"/>
    <w:rsid w:val="003D73B2"/>
    <w:rsid w:val="003E0F33"/>
    <w:rsid w:val="00407204"/>
    <w:rsid w:val="0041257F"/>
    <w:rsid w:val="004207D2"/>
    <w:rsid w:val="004258A2"/>
    <w:rsid w:val="004267AD"/>
    <w:rsid w:val="0042788F"/>
    <w:rsid w:val="004346D4"/>
    <w:rsid w:val="0045108D"/>
    <w:rsid w:val="00454251"/>
    <w:rsid w:val="0045774A"/>
    <w:rsid w:val="004577C4"/>
    <w:rsid w:val="00466F9B"/>
    <w:rsid w:val="004740B2"/>
    <w:rsid w:val="00486023"/>
    <w:rsid w:val="00487456"/>
    <w:rsid w:val="004878CE"/>
    <w:rsid w:val="004C6D21"/>
    <w:rsid w:val="004D5CEB"/>
    <w:rsid w:val="004D7773"/>
    <w:rsid w:val="004E0177"/>
    <w:rsid w:val="004F3D7A"/>
    <w:rsid w:val="00502E8E"/>
    <w:rsid w:val="00505BC2"/>
    <w:rsid w:val="00512026"/>
    <w:rsid w:val="0052346C"/>
    <w:rsid w:val="0052638C"/>
    <w:rsid w:val="00527528"/>
    <w:rsid w:val="00530B87"/>
    <w:rsid w:val="00536B5B"/>
    <w:rsid w:val="00552B65"/>
    <w:rsid w:val="00574D45"/>
    <w:rsid w:val="0057775B"/>
    <w:rsid w:val="0058655C"/>
    <w:rsid w:val="00597D65"/>
    <w:rsid w:val="005A4500"/>
    <w:rsid w:val="005D59C0"/>
    <w:rsid w:val="005F2AEF"/>
    <w:rsid w:val="005F2CD9"/>
    <w:rsid w:val="00605D04"/>
    <w:rsid w:val="006161FD"/>
    <w:rsid w:val="0063634A"/>
    <w:rsid w:val="00645256"/>
    <w:rsid w:val="00650E5C"/>
    <w:rsid w:val="00662B50"/>
    <w:rsid w:val="00662D49"/>
    <w:rsid w:val="00671424"/>
    <w:rsid w:val="0067479B"/>
    <w:rsid w:val="00683985"/>
    <w:rsid w:val="0069040C"/>
    <w:rsid w:val="006A154B"/>
    <w:rsid w:val="006B0897"/>
    <w:rsid w:val="006B27D0"/>
    <w:rsid w:val="006B5035"/>
    <w:rsid w:val="006B75E9"/>
    <w:rsid w:val="006C1F3F"/>
    <w:rsid w:val="006C20B6"/>
    <w:rsid w:val="006C3425"/>
    <w:rsid w:val="006E7115"/>
    <w:rsid w:val="007038A9"/>
    <w:rsid w:val="007134CC"/>
    <w:rsid w:val="00714451"/>
    <w:rsid w:val="00721759"/>
    <w:rsid w:val="00727184"/>
    <w:rsid w:val="00740E16"/>
    <w:rsid w:val="00741B0B"/>
    <w:rsid w:val="00744A7E"/>
    <w:rsid w:val="00745B24"/>
    <w:rsid w:val="00745EE3"/>
    <w:rsid w:val="00750545"/>
    <w:rsid w:val="0077112E"/>
    <w:rsid w:val="00785C05"/>
    <w:rsid w:val="007A6020"/>
    <w:rsid w:val="007B0BD4"/>
    <w:rsid w:val="007B5E7F"/>
    <w:rsid w:val="007C285E"/>
    <w:rsid w:val="007D1666"/>
    <w:rsid w:val="007D4894"/>
    <w:rsid w:val="007D6BD1"/>
    <w:rsid w:val="007D7B40"/>
    <w:rsid w:val="007E70D6"/>
    <w:rsid w:val="00810257"/>
    <w:rsid w:val="00821603"/>
    <w:rsid w:val="00826D72"/>
    <w:rsid w:val="0083221C"/>
    <w:rsid w:val="00835304"/>
    <w:rsid w:val="00841B08"/>
    <w:rsid w:val="0086034E"/>
    <w:rsid w:val="00887071"/>
    <w:rsid w:val="008B6415"/>
    <w:rsid w:val="008D2D35"/>
    <w:rsid w:val="008D3C6E"/>
    <w:rsid w:val="008E2C3C"/>
    <w:rsid w:val="008E7363"/>
    <w:rsid w:val="008F299F"/>
    <w:rsid w:val="008F3AF0"/>
    <w:rsid w:val="00906696"/>
    <w:rsid w:val="0091276B"/>
    <w:rsid w:val="00914F6D"/>
    <w:rsid w:val="0093240E"/>
    <w:rsid w:val="0094380B"/>
    <w:rsid w:val="00946D4B"/>
    <w:rsid w:val="009659BF"/>
    <w:rsid w:val="00987CCB"/>
    <w:rsid w:val="00990D84"/>
    <w:rsid w:val="009A3DE1"/>
    <w:rsid w:val="009B56F4"/>
    <w:rsid w:val="009B76BA"/>
    <w:rsid w:val="009C44CD"/>
    <w:rsid w:val="009C7EF7"/>
    <w:rsid w:val="009D2288"/>
    <w:rsid w:val="00A05996"/>
    <w:rsid w:val="00A31016"/>
    <w:rsid w:val="00A33522"/>
    <w:rsid w:val="00A44EC0"/>
    <w:rsid w:val="00A4686A"/>
    <w:rsid w:val="00A5041C"/>
    <w:rsid w:val="00A5543B"/>
    <w:rsid w:val="00A576F2"/>
    <w:rsid w:val="00A64A3F"/>
    <w:rsid w:val="00A72308"/>
    <w:rsid w:val="00A8764C"/>
    <w:rsid w:val="00AA5168"/>
    <w:rsid w:val="00AB3628"/>
    <w:rsid w:val="00AB6742"/>
    <w:rsid w:val="00AF0DF7"/>
    <w:rsid w:val="00AF5DEE"/>
    <w:rsid w:val="00B10638"/>
    <w:rsid w:val="00B17AC2"/>
    <w:rsid w:val="00B20691"/>
    <w:rsid w:val="00B30474"/>
    <w:rsid w:val="00B35466"/>
    <w:rsid w:val="00B358A6"/>
    <w:rsid w:val="00B36963"/>
    <w:rsid w:val="00B41604"/>
    <w:rsid w:val="00B55469"/>
    <w:rsid w:val="00B55BB2"/>
    <w:rsid w:val="00B80E92"/>
    <w:rsid w:val="00B81BF1"/>
    <w:rsid w:val="00B83865"/>
    <w:rsid w:val="00B973DE"/>
    <w:rsid w:val="00BB393E"/>
    <w:rsid w:val="00BD2740"/>
    <w:rsid w:val="00BE0BD7"/>
    <w:rsid w:val="00BF4FE2"/>
    <w:rsid w:val="00C30F4B"/>
    <w:rsid w:val="00C32F10"/>
    <w:rsid w:val="00C3644C"/>
    <w:rsid w:val="00C523E4"/>
    <w:rsid w:val="00C52D5B"/>
    <w:rsid w:val="00C6282B"/>
    <w:rsid w:val="00C62DA1"/>
    <w:rsid w:val="00C8576D"/>
    <w:rsid w:val="00CD1476"/>
    <w:rsid w:val="00CD6EDE"/>
    <w:rsid w:val="00CF1D58"/>
    <w:rsid w:val="00D04235"/>
    <w:rsid w:val="00D11FA8"/>
    <w:rsid w:val="00D209B3"/>
    <w:rsid w:val="00D445B9"/>
    <w:rsid w:val="00D4470E"/>
    <w:rsid w:val="00D4559F"/>
    <w:rsid w:val="00D6144E"/>
    <w:rsid w:val="00DB081F"/>
    <w:rsid w:val="00DD0647"/>
    <w:rsid w:val="00DD243A"/>
    <w:rsid w:val="00DD5CCB"/>
    <w:rsid w:val="00DE7E56"/>
    <w:rsid w:val="00DF2521"/>
    <w:rsid w:val="00DF6522"/>
    <w:rsid w:val="00E036E7"/>
    <w:rsid w:val="00E10FF2"/>
    <w:rsid w:val="00E321D4"/>
    <w:rsid w:val="00E544C1"/>
    <w:rsid w:val="00E550F7"/>
    <w:rsid w:val="00E62855"/>
    <w:rsid w:val="00E66EDD"/>
    <w:rsid w:val="00E73B90"/>
    <w:rsid w:val="00E809B2"/>
    <w:rsid w:val="00E91A2C"/>
    <w:rsid w:val="00E96BBF"/>
    <w:rsid w:val="00EA39B9"/>
    <w:rsid w:val="00EA463D"/>
    <w:rsid w:val="00EA7965"/>
    <w:rsid w:val="00ED005C"/>
    <w:rsid w:val="00EE2C4A"/>
    <w:rsid w:val="00EE6CB3"/>
    <w:rsid w:val="00EF639B"/>
    <w:rsid w:val="00F125A9"/>
    <w:rsid w:val="00F200BC"/>
    <w:rsid w:val="00F21975"/>
    <w:rsid w:val="00F32065"/>
    <w:rsid w:val="00F36EA4"/>
    <w:rsid w:val="00F54FBF"/>
    <w:rsid w:val="00F63169"/>
    <w:rsid w:val="00F66CC3"/>
    <w:rsid w:val="00F679D0"/>
    <w:rsid w:val="00F8271A"/>
    <w:rsid w:val="00F87580"/>
    <w:rsid w:val="00F9119B"/>
    <w:rsid w:val="00F924C1"/>
    <w:rsid w:val="00F94087"/>
    <w:rsid w:val="00F979B4"/>
    <w:rsid w:val="00FA242A"/>
    <w:rsid w:val="00FD226C"/>
    <w:rsid w:val="00FF351F"/>
    <w:rsid w:val="00FF359B"/>
    <w:rsid w:val="00FF6BEC"/>
    <w:rsid w:val="021053E9"/>
    <w:rsid w:val="047F373C"/>
    <w:rsid w:val="05AA341D"/>
    <w:rsid w:val="07E9AAE1"/>
    <w:rsid w:val="0B79342B"/>
    <w:rsid w:val="0E3BAF9E"/>
    <w:rsid w:val="0E4BEC7A"/>
    <w:rsid w:val="0EAD844F"/>
    <w:rsid w:val="1128EE09"/>
    <w:rsid w:val="16131548"/>
    <w:rsid w:val="17FD058F"/>
    <w:rsid w:val="1C362E09"/>
    <w:rsid w:val="205839DF"/>
    <w:rsid w:val="20A51A03"/>
    <w:rsid w:val="22652003"/>
    <w:rsid w:val="23CEAD3B"/>
    <w:rsid w:val="251FE940"/>
    <w:rsid w:val="25C91302"/>
    <w:rsid w:val="26B125AD"/>
    <w:rsid w:val="273DCDA1"/>
    <w:rsid w:val="2755FDC8"/>
    <w:rsid w:val="277ED60E"/>
    <w:rsid w:val="29FD68BC"/>
    <w:rsid w:val="2BC270B3"/>
    <w:rsid w:val="2E329062"/>
    <w:rsid w:val="325B5E18"/>
    <w:rsid w:val="331CB529"/>
    <w:rsid w:val="35C35654"/>
    <w:rsid w:val="36B127F3"/>
    <w:rsid w:val="3A9FCA13"/>
    <w:rsid w:val="3C500EEE"/>
    <w:rsid w:val="3F7FA7DD"/>
    <w:rsid w:val="4301A090"/>
    <w:rsid w:val="43D67326"/>
    <w:rsid w:val="4990C51C"/>
    <w:rsid w:val="49A7C988"/>
    <w:rsid w:val="4EDFFD00"/>
    <w:rsid w:val="5ADA88B2"/>
    <w:rsid w:val="5E6825E0"/>
    <w:rsid w:val="60F56BEA"/>
    <w:rsid w:val="66C476BC"/>
    <w:rsid w:val="690D5832"/>
    <w:rsid w:val="6F47ED37"/>
    <w:rsid w:val="71A8D63A"/>
    <w:rsid w:val="71CE71D2"/>
    <w:rsid w:val="71F557F8"/>
    <w:rsid w:val="725FE019"/>
    <w:rsid w:val="72CE53D6"/>
    <w:rsid w:val="72E977BE"/>
    <w:rsid w:val="7516ECA3"/>
    <w:rsid w:val="76E2657F"/>
    <w:rsid w:val="7A2BA3D1"/>
    <w:rsid w:val="7FB6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1F8D7"/>
  <w15:chartTrackingRefBased/>
  <w15:docId w15:val="{C2814EDF-069D-B749-9A56-585F46152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50545"/>
    <w:rPr>
      <w:rFonts w:ascii="Times New Roman" w:hAnsi="Times New Roman" w:eastAsia="Times New Roman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6B75E9"/>
    <w:pPr>
      <w:spacing w:before="100" w:beforeAutospacing="1" w:after="100" w:afterAutospacing="1"/>
    </w:pPr>
  </w:style>
  <w:style w:type="character" w:styleId="normaltextrun" w:customStyle="1">
    <w:name w:val="normaltextrun"/>
    <w:basedOn w:val="DefaultParagraphFont"/>
    <w:rsid w:val="006B75E9"/>
  </w:style>
  <w:style w:type="character" w:styleId="eop" w:customStyle="1">
    <w:name w:val="eop"/>
    <w:basedOn w:val="DefaultParagraphFont"/>
    <w:rsid w:val="006B75E9"/>
  </w:style>
  <w:style w:type="character" w:styleId="scxw170100398" w:customStyle="1">
    <w:name w:val="scxw170100398"/>
    <w:basedOn w:val="DefaultParagraphFont"/>
    <w:rsid w:val="006B75E9"/>
  </w:style>
  <w:style w:type="paragraph" w:styleId="Revision">
    <w:name w:val="Revision"/>
    <w:hidden/>
    <w:uiPriority w:val="99"/>
    <w:semiHidden/>
    <w:rsid w:val="00B30474"/>
  </w:style>
  <w:style w:type="paragraph" w:styleId="NormalWeb">
    <w:name w:val="Normal (Web)"/>
    <w:basedOn w:val="Normal"/>
    <w:uiPriority w:val="99"/>
    <w:semiHidden/>
    <w:unhideWhenUsed/>
    <w:rsid w:val="00BD2740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50545"/>
    <w:rPr>
      <w:b/>
      <w:bCs/>
    </w:rPr>
  </w:style>
  <w:style w:type="paragraph" w:styleId="ListParagraph">
    <w:name w:val="List Paragraph"/>
    <w:basedOn w:val="Normal"/>
    <w:uiPriority w:val="34"/>
    <w:qFormat/>
    <w:rsid w:val="0075054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30D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0DA2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30DA2"/>
    <w:rPr>
      <w:rFonts w:ascii="Times New Roman" w:hAnsi="Times New Roman"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0DA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30DA2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827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271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E53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3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customXml" Target="../customXml/item3.xml" Id="rId3"/><Relationship Type="http://schemas.openxmlformats.org/officeDocument/2006/relationships/webSettings" Target="webSettings.xml" Id="rId7"/><Relationship Type="http://schemas.openxmlformats.org/officeDocument/2006/relationships/theme" Target="theme/theme1.xml" Id="rId12"/><Relationship Type="http://schemas.openxmlformats.org/officeDocument/2006/relationships/customXml" Target="../customXml/item2.xml" Id="rId2"/><Relationship Type="http://schemas.openxmlformats.org/officeDocument/2006/relationships/customXml" Target="../customXml/item1.xml" Id="rId1"/><Relationship Type="http://schemas.openxmlformats.org/officeDocument/2006/relationships/settings" Target="settings.xml" Id="rId6"/><Relationship Type="http://schemas.openxmlformats.org/officeDocument/2006/relationships/fontTable" Target="fontTable.xml" Id="rId11"/><Relationship Type="http://schemas.openxmlformats.org/officeDocument/2006/relationships/styles" Target="styles.xml" Id="rId5"/><Relationship Type="http://schemas.openxmlformats.org/officeDocument/2006/relationships/numbering" Target="numbering.xml" Id="rId4"/><Relationship Type="http://schemas.openxmlformats.org/officeDocument/2006/relationships/hyperlink" Target="https://npe2027.mapyourshow.com/8_0/" TargetMode="External" Id="rId9"/><Relationship Type="http://schemas.openxmlformats.org/officeDocument/2006/relationships/hyperlink" Target="https://npe.org/" TargetMode="External" Id="R4410485e941f4677"/><Relationship Type="http://schemas.openxmlformats.org/officeDocument/2006/relationships/hyperlink" Target="https://npe2027.mapyourshow.com/8_0/#/searchtype/advanced/search/and%3A%3Bor%3Apavilion%5B__split__%5Dis%5B__split__%5DRecycling%20%26%20Sustainability%20Zone%20%7C%20South~~~~~pavilion%5B__split__%5Dis%5B__split__%5DRecycling%20%26%20Sustainability%20Zone%20%7C%20West~~~~~pavilion%5B__split__%5Dis%5B__split__%5DSustainability%20Park%3Breturn%3Aexhibitors%3B/show/all" TargetMode="External" Id="R2a06e017fc934798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42869E02B8C5439394B5D2B8AB2A04" ma:contentTypeVersion="14" ma:contentTypeDescription="Create a new document." ma:contentTypeScope="" ma:versionID="e4437a2eccb48e51b0ced3fdea04e3d3">
  <xsd:schema xmlns:xsd="http://www.w3.org/2001/XMLSchema" xmlns:xs="http://www.w3.org/2001/XMLSchema" xmlns:p="http://schemas.microsoft.com/office/2006/metadata/properties" xmlns:ns2="b205b5a8-dfff-4896-b5a7-f9d6e31fcad5" xmlns:ns3="8d95c7b7-dbea-4c08-9245-f549862c45a8" targetNamespace="http://schemas.microsoft.com/office/2006/metadata/properties" ma:root="true" ma:fieldsID="0b1ef2714556835c69c82c99b5f2e3fe" ns2:_="" ns3:_="">
    <xsd:import namespace="b205b5a8-dfff-4896-b5a7-f9d6e31fcad5"/>
    <xsd:import namespace="8d95c7b7-dbea-4c08-9245-f549862c45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DescriptionofFol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5b5a8-dfff-4896-b5a7-f9d6e31fc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f99c727-3acf-4c25-8995-31529a2543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DescriptionofFolder" ma:index="21" nillable="true" ma:displayName="Description of Folder" ma:default="225" ma:format="Dropdown" ma:internalName="DescriptionofFold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5c7b7-dbea-4c08-9245-f549862c45a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ae7dc55-a171-4856-8a41-444a297568c2}" ma:internalName="TaxCatchAll" ma:showField="CatchAllData" ma:web="8d95c7b7-dbea-4c08-9245-f549862c45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05b5a8-dfff-4896-b5a7-f9d6e31fcad5">
      <Terms xmlns="http://schemas.microsoft.com/office/infopath/2007/PartnerControls"/>
    </lcf76f155ced4ddcb4097134ff3c332f>
    <TaxCatchAll xmlns="8d95c7b7-dbea-4c08-9245-f549862c45a8" xsi:nil="true"/>
    <DescriptionofFolder xmlns="b205b5a8-dfff-4896-b5a7-f9d6e31fcad5">225</DescriptionofFolder>
  </documentManagement>
</p:properties>
</file>

<file path=customXml/itemProps1.xml><?xml version="1.0" encoding="utf-8"?>
<ds:datastoreItem xmlns:ds="http://schemas.openxmlformats.org/officeDocument/2006/customXml" ds:itemID="{6009020D-25C7-4372-B710-B0BD75684C51}"/>
</file>

<file path=customXml/itemProps2.xml><?xml version="1.0" encoding="utf-8"?>
<ds:datastoreItem xmlns:ds="http://schemas.openxmlformats.org/officeDocument/2006/customXml" ds:itemID="{8408FBD0-FDDC-40A3-A3CB-7B0D618B9F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C3F78D-1176-4FE7-8F74-EDAFADBDC1F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c526f3b-11bc-4d4c-bec1-25a865eeea25"/>
    <ds:schemaRef ds:uri="bc1ab651-7f72-4fc8-bf0d-066313c4836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Lezcano</dc:creator>
  <cp:keywords/>
  <dc:description/>
  <cp:lastModifiedBy>Jess Burnside</cp:lastModifiedBy>
  <cp:revision>3</cp:revision>
  <dcterms:created xsi:type="dcterms:W3CDTF">2026-06-23T17:07:00Z</dcterms:created>
  <dcterms:modified xsi:type="dcterms:W3CDTF">2026-06-23T20:11:17Z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0x0101001442869E02B8C5439394B5D2B8AB2A04</vt:lpwstr>
  </property>
</Properties>
</file>